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F3CF5">
      <w:pPr>
        <w:jc w:val="center"/>
        <w:rPr>
          <w:rFonts w:ascii="宋体" w:hAnsi="宋体" w:eastAsia="宋体"/>
          <w:b/>
          <w:sz w:val="36"/>
        </w:rPr>
      </w:pPr>
      <w:r>
        <w:rPr>
          <w:rFonts w:hint="eastAsia" w:ascii="宋体" w:hAnsi="宋体" w:eastAsia="宋体"/>
          <w:b/>
          <w:sz w:val="36"/>
        </w:rPr>
        <w:t>设备管理信息系统技术参数</w:t>
      </w:r>
    </w:p>
    <w:p w14:paraId="67669170">
      <w:pPr>
        <w:autoSpaceDE w:val="0"/>
        <w:autoSpaceDN w:val="0"/>
        <w:adjustRightInd w:val="0"/>
        <w:jc w:val="left"/>
        <w:rPr>
          <w:rFonts w:ascii="宋体" w:hAnsi="宋体" w:eastAsia="宋体" w:cs="仿宋"/>
          <w:b/>
          <w:kern w:val="0"/>
          <w:szCs w:val="21"/>
        </w:rPr>
      </w:pPr>
    </w:p>
    <w:p w14:paraId="3A443B5A">
      <w:pPr>
        <w:autoSpaceDE w:val="0"/>
        <w:autoSpaceDN w:val="0"/>
        <w:adjustRightInd w:val="0"/>
        <w:jc w:val="left"/>
        <w:rPr>
          <w:rFonts w:ascii="宋体" w:hAnsi="宋体" w:eastAsia="宋体" w:cs="仿宋"/>
          <w:b/>
          <w:kern w:val="0"/>
          <w:sz w:val="24"/>
          <w:szCs w:val="21"/>
        </w:rPr>
      </w:pPr>
      <w:r>
        <w:rPr>
          <w:rFonts w:hint="eastAsia" w:ascii="宋体" w:hAnsi="宋体" w:eastAsia="宋体" w:cs="仿宋"/>
          <w:b/>
          <w:kern w:val="0"/>
          <w:sz w:val="24"/>
          <w:szCs w:val="21"/>
        </w:rPr>
        <w:t>功能模块：</w:t>
      </w:r>
    </w:p>
    <w:p w14:paraId="0A364F51">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全生命周期管理</w:t>
      </w:r>
    </w:p>
    <w:p w14:paraId="466C4D19">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使用率分析</w:t>
      </w:r>
    </w:p>
    <w:p w14:paraId="53CF63E8">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管理驾驶舱</w:t>
      </w:r>
    </w:p>
    <w:p w14:paraId="0585D107">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质量管理</w:t>
      </w:r>
    </w:p>
    <w:p w14:paraId="6EE56064">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维修管理</w:t>
      </w:r>
    </w:p>
    <w:p w14:paraId="05E2A147">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3D全景医院建模</w:t>
      </w:r>
    </w:p>
    <w:p w14:paraId="4C375F5C">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共享调配管理</w:t>
      </w:r>
    </w:p>
    <w:p w14:paraId="58DCF25B">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成本效益分析</w:t>
      </w:r>
    </w:p>
    <w:p w14:paraId="5BC8A0E6">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物联网及硬件</w:t>
      </w:r>
    </w:p>
    <w:p w14:paraId="064D187F">
      <w:pPr>
        <w:pStyle w:val="12"/>
        <w:numPr>
          <w:ilvl w:val="0"/>
          <w:numId w:val="1"/>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部署安装要求（非功能性参数）</w:t>
      </w:r>
    </w:p>
    <w:p w14:paraId="7EFCDCEE">
      <w:pPr>
        <w:autoSpaceDE w:val="0"/>
        <w:autoSpaceDN w:val="0"/>
        <w:adjustRightInd w:val="0"/>
        <w:jc w:val="left"/>
        <w:rPr>
          <w:rFonts w:ascii="宋体" w:hAnsi="宋体" w:eastAsia="宋体" w:cs="仿宋"/>
          <w:b/>
          <w:kern w:val="0"/>
          <w:szCs w:val="21"/>
        </w:rPr>
      </w:pPr>
    </w:p>
    <w:p w14:paraId="26FDCA75">
      <w:pPr>
        <w:pStyle w:val="12"/>
        <w:numPr>
          <w:ilvl w:val="0"/>
          <w:numId w:val="2"/>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系统包含不同医院角色所需应用功能展示：</w:t>
      </w:r>
    </w:p>
    <w:p w14:paraId="1B55DA5B">
      <w:pPr>
        <w:pStyle w:val="12"/>
        <w:numPr>
          <w:ilvl w:val="0"/>
          <w:numId w:val="3"/>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针对医工：支持设备管理工作台，支持查看管理的设备目录及设备定位、维修、盘点、巡检等工作任务、室内地图展示、设备资产详情管理等；</w:t>
      </w:r>
    </w:p>
    <w:p w14:paraId="31BCAA3C">
      <w:pPr>
        <w:pStyle w:val="12"/>
        <w:numPr>
          <w:ilvl w:val="0"/>
          <w:numId w:val="3"/>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针对管理者：需提供多类型的管理看板或驾驶舱，如设备资产看板，设备实时状态监控、共享和维修看板等；</w:t>
      </w:r>
    </w:p>
    <w:p w14:paraId="6FA0E9A3">
      <w:pPr>
        <w:pStyle w:val="12"/>
        <w:numPr>
          <w:ilvl w:val="0"/>
          <w:numId w:val="3"/>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针对临床：可提供快捷设备报修、借用、日常点检，设备定位查找等功能应用，提供按科室展示的设备状态和位置看板。</w:t>
      </w:r>
    </w:p>
    <w:p w14:paraId="5FF5F55C">
      <w:pPr>
        <w:pStyle w:val="12"/>
        <w:numPr>
          <w:ilvl w:val="0"/>
          <w:numId w:val="2"/>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包括但不限于以下可能方向的功能：</w:t>
      </w:r>
    </w:p>
    <w:p w14:paraId="08CB68CF">
      <w:pPr>
        <w:pStyle w:val="12"/>
        <w:numPr>
          <w:ilvl w:val="0"/>
          <w:numId w:val="4"/>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设备数据监控：包含工作、待机、关机等状态，另外能同时收集设备监测的临床数据，并有前端用户界面；</w:t>
      </w:r>
    </w:p>
    <w:p w14:paraId="4F324395">
      <w:pPr>
        <w:pStyle w:val="12"/>
        <w:numPr>
          <w:ilvl w:val="0"/>
          <w:numId w:val="4"/>
        </w:numPr>
        <w:autoSpaceDE w:val="0"/>
        <w:autoSpaceDN w:val="0"/>
        <w:adjustRightInd w:val="0"/>
        <w:ind w:firstLineChars="0"/>
        <w:jc w:val="left"/>
        <w:rPr>
          <w:rFonts w:ascii="宋体" w:hAnsi="宋体" w:eastAsia="宋体" w:cs="仿宋"/>
          <w:kern w:val="0"/>
          <w:szCs w:val="21"/>
        </w:rPr>
      </w:pPr>
      <w:r>
        <w:rPr>
          <w:rFonts w:hint="eastAsia" w:ascii="宋体" w:hAnsi="宋体" w:eastAsia="宋体" w:cs="仿宋"/>
          <w:kern w:val="0"/>
          <w:szCs w:val="21"/>
        </w:rPr>
        <w:t>设备硬件部件监控：支持监控设备的整机故障情况，包含故障码、自检状态、电池状态等；</w:t>
      </w:r>
    </w:p>
    <w:p w14:paraId="5DF87D19">
      <w:pPr>
        <w:autoSpaceDE w:val="0"/>
        <w:autoSpaceDN w:val="0"/>
        <w:adjustRightInd w:val="0"/>
        <w:jc w:val="left"/>
        <w:rPr>
          <w:rFonts w:ascii="宋体" w:hAnsi="宋体" w:eastAsia="宋体" w:cs="仿宋"/>
          <w:b/>
          <w:kern w:val="0"/>
          <w:szCs w:val="21"/>
        </w:rPr>
      </w:pPr>
    </w:p>
    <w:p w14:paraId="4DF60E38">
      <w:pPr>
        <w:pStyle w:val="12"/>
        <w:numPr>
          <w:ilvl w:val="0"/>
          <w:numId w:val="5"/>
        </w:numPr>
        <w:autoSpaceDE w:val="0"/>
        <w:autoSpaceDN w:val="0"/>
        <w:adjustRightInd w:val="0"/>
        <w:ind w:firstLineChars="0"/>
        <w:jc w:val="left"/>
        <w:rPr>
          <w:rFonts w:ascii="宋体" w:hAnsi="宋体" w:eastAsia="宋体" w:cs="仿宋"/>
          <w:b/>
          <w:kern w:val="0"/>
          <w:szCs w:val="21"/>
        </w:rPr>
      </w:pPr>
      <w:r>
        <w:rPr>
          <w:rFonts w:hint="eastAsia" w:ascii="宋体" w:hAnsi="宋体" w:eastAsia="宋体" w:cs="仿宋"/>
          <w:b/>
          <w:kern w:val="0"/>
          <w:sz w:val="24"/>
          <w:szCs w:val="21"/>
        </w:rPr>
        <w:t>全生命周期管理</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386"/>
        <w:gridCol w:w="5812"/>
      </w:tblGrid>
      <w:tr w14:paraId="3074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797A95D5">
            <w:pPr>
              <w:autoSpaceDE w:val="0"/>
              <w:autoSpaceDN w:val="0"/>
              <w:adjustRightInd w:val="0"/>
              <w:jc w:val="center"/>
              <w:rPr>
                <w:rFonts w:ascii="宋体" w:hAnsi="宋体" w:eastAsia="宋体" w:cs="仿宋"/>
                <w:b/>
                <w:kern w:val="0"/>
                <w:szCs w:val="21"/>
              </w:rPr>
            </w:pPr>
            <w:r>
              <w:rPr>
                <w:rFonts w:hint="eastAsia" w:ascii="宋体" w:hAnsi="宋体" w:eastAsia="宋体" w:cs="仿宋"/>
                <w:b/>
                <w:kern w:val="0"/>
                <w:szCs w:val="21"/>
              </w:rPr>
              <w:t>功能模块</w:t>
            </w:r>
          </w:p>
        </w:tc>
        <w:tc>
          <w:tcPr>
            <w:tcW w:w="1386" w:type="dxa"/>
          </w:tcPr>
          <w:p w14:paraId="0DF62D0C">
            <w:pPr>
              <w:autoSpaceDE w:val="0"/>
              <w:autoSpaceDN w:val="0"/>
              <w:adjustRightInd w:val="0"/>
              <w:jc w:val="center"/>
              <w:rPr>
                <w:rFonts w:ascii="宋体" w:hAnsi="宋体" w:eastAsia="宋体" w:cs="仿宋"/>
                <w:b/>
                <w:kern w:val="0"/>
                <w:szCs w:val="21"/>
              </w:rPr>
            </w:pPr>
            <w:r>
              <w:rPr>
                <w:rFonts w:hint="eastAsia" w:ascii="宋体" w:hAnsi="宋体" w:eastAsia="宋体" w:cs="仿宋"/>
                <w:b/>
                <w:kern w:val="0"/>
                <w:szCs w:val="21"/>
              </w:rPr>
              <w:t>序号</w:t>
            </w:r>
          </w:p>
        </w:tc>
        <w:tc>
          <w:tcPr>
            <w:tcW w:w="5812" w:type="dxa"/>
          </w:tcPr>
          <w:p w14:paraId="6ED30503">
            <w:pPr>
              <w:autoSpaceDE w:val="0"/>
              <w:autoSpaceDN w:val="0"/>
              <w:adjustRightInd w:val="0"/>
              <w:jc w:val="center"/>
              <w:rPr>
                <w:rFonts w:ascii="宋体" w:hAnsi="宋体" w:eastAsia="宋体" w:cs="仿宋"/>
                <w:b/>
                <w:kern w:val="0"/>
                <w:szCs w:val="21"/>
              </w:rPr>
            </w:pPr>
            <w:r>
              <w:rPr>
                <w:rFonts w:hint="eastAsia" w:ascii="宋体" w:hAnsi="宋体" w:eastAsia="宋体" w:cs="仿宋"/>
                <w:b/>
                <w:kern w:val="0"/>
                <w:szCs w:val="21"/>
              </w:rPr>
              <w:t>详细需求描述</w:t>
            </w:r>
          </w:p>
        </w:tc>
      </w:tr>
      <w:tr w14:paraId="6CAA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3983B6E5">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资产管理</w:t>
            </w:r>
          </w:p>
        </w:tc>
        <w:tc>
          <w:tcPr>
            <w:tcW w:w="1386" w:type="dxa"/>
            <w:vAlign w:val="center"/>
          </w:tcPr>
          <w:p w14:paraId="0D0C4FE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812" w:type="dxa"/>
          </w:tcPr>
          <w:p w14:paraId="2C62FDAE">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支持新增、修改、删除、查询设备资产信息</w:t>
            </w:r>
          </w:p>
        </w:tc>
      </w:tr>
      <w:tr w14:paraId="20B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7BCFDED">
            <w:pPr>
              <w:autoSpaceDE w:val="0"/>
              <w:autoSpaceDN w:val="0"/>
              <w:adjustRightInd w:val="0"/>
              <w:jc w:val="center"/>
              <w:rPr>
                <w:rFonts w:ascii="宋体" w:hAnsi="宋体" w:eastAsia="宋体" w:cs="仿宋"/>
                <w:kern w:val="0"/>
                <w:szCs w:val="21"/>
              </w:rPr>
            </w:pPr>
          </w:p>
        </w:tc>
        <w:tc>
          <w:tcPr>
            <w:tcW w:w="1386" w:type="dxa"/>
            <w:vAlign w:val="center"/>
          </w:tcPr>
          <w:p w14:paraId="686648E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812" w:type="dxa"/>
          </w:tcPr>
          <w:p w14:paraId="3706F37F">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支持手动录入、批量导入、批量导出设备基础信息如设备类型、品牌、型号、序列号、所属科室等，并与设备资产编号对应</w:t>
            </w:r>
          </w:p>
        </w:tc>
      </w:tr>
      <w:tr w14:paraId="42FC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17D00A2">
            <w:pPr>
              <w:autoSpaceDE w:val="0"/>
              <w:autoSpaceDN w:val="0"/>
              <w:adjustRightInd w:val="0"/>
              <w:jc w:val="center"/>
              <w:rPr>
                <w:rFonts w:ascii="宋体" w:hAnsi="宋体" w:eastAsia="宋体" w:cs="仿宋"/>
                <w:kern w:val="0"/>
                <w:szCs w:val="21"/>
              </w:rPr>
            </w:pPr>
          </w:p>
        </w:tc>
        <w:tc>
          <w:tcPr>
            <w:tcW w:w="1386" w:type="dxa"/>
            <w:vAlign w:val="center"/>
          </w:tcPr>
          <w:p w14:paraId="638E3D6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812" w:type="dxa"/>
          </w:tcPr>
          <w:p w14:paraId="62D5E697">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支持通过系统对接或批量导入医院原设备管理台账</w:t>
            </w:r>
          </w:p>
        </w:tc>
      </w:tr>
      <w:tr w14:paraId="193F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234EA45">
            <w:pPr>
              <w:autoSpaceDE w:val="0"/>
              <w:autoSpaceDN w:val="0"/>
              <w:adjustRightInd w:val="0"/>
              <w:jc w:val="center"/>
              <w:rPr>
                <w:rFonts w:ascii="宋体" w:hAnsi="宋体" w:eastAsia="宋体" w:cs="仿宋"/>
                <w:kern w:val="0"/>
                <w:szCs w:val="21"/>
              </w:rPr>
            </w:pPr>
          </w:p>
        </w:tc>
        <w:tc>
          <w:tcPr>
            <w:tcW w:w="1386" w:type="dxa"/>
            <w:vAlign w:val="center"/>
          </w:tcPr>
          <w:p w14:paraId="030C43D8">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4</w:t>
            </w:r>
          </w:p>
        </w:tc>
        <w:tc>
          <w:tcPr>
            <w:tcW w:w="5812" w:type="dxa"/>
          </w:tcPr>
          <w:p w14:paraId="089362BB">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支持配置设备的资金来源信息，包括财政、自筹、科研、其他等资金来源选项</w:t>
            </w:r>
          </w:p>
        </w:tc>
      </w:tr>
      <w:tr w14:paraId="0AAF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13108C3">
            <w:pPr>
              <w:autoSpaceDE w:val="0"/>
              <w:autoSpaceDN w:val="0"/>
              <w:adjustRightInd w:val="0"/>
              <w:jc w:val="center"/>
              <w:rPr>
                <w:rFonts w:ascii="宋体" w:hAnsi="宋体" w:eastAsia="宋体" w:cs="仿宋"/>
                <w:kern w:val="0"/>
                <w:szCs w:val="21"/>
              </w:rPr>
            </w:pPr>
          </w:p>
        </w:tc>
        <w:tc>
          <w:tcPr>
            <w:tcW w:w="1386" w:type="dxa"/>
            <w:vAlign w:val="center"/>
          </w:tcPr>
          <w:p w14:paraId="7129DD87">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5</w:t>
            </w:r>
          </w:p>
        </w:tc>
        <w:tc>
          <w:tcPr>
            <w:tcW w:w="5812" w:type="dxa"/>
          </w:tcPr>
          <w:p w14:paraId="6E248930">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支持自定义配置设备资产的字段及设备资产字段在用户界面上的显示和顺序</w:t>
            </w:r>
          </w:p>
        </w:tc>
      </w:tr>
      <w:tr w14:paraId="3D06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16071E21">
            <w:pPr>
              <w:autoSpaceDE w:val="0"/>
              <w:autoSpaceDN w:val="0"/>
              <w:adjustRightInd w:val="0"/>
              <w:jc w:val="center"/>
              <w:rPr>
                <w:rFonts w:ascii="宋体" w:hAnsi="宋体" w:eastAsia="宋体" w:cs="仿宋"/>
                <w:kern w:val="0"/>
                <w:szCs w:val="21"/>
              </w:rPr>
            </w:pPr>
          </w:p>
        </w:tc>
        <w:tc>
          <w:tcPr>
            <w:tcW w:w="1386" w:type="dxa"/>
            <w:vAlign w:val="center"/>
          </w:tcPr>
          <w:p w14:paraId="2A1BA5D7">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6</w:t>
            </w:r>
          </w:p>
        </w:tc>
        <w:tc>
          <w:tcPr>
            <w:tcW w:w="5812" w:type="dxa"/>
          </w:tcPr>
          <w:p w14:paraId="01B5F862">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支持设备购置相关过程文件的上传、预览和下载功能</w:t>
            </w:r>
          </w:p>
        </w:tc>
      </w:tr>
      <w:tr w14:paraId="2C35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76D6A00">
            <w:pPr>
              <w:autoSpaceDE w:val="0"/>
              <w:autoSpaceDN w:val="0"/>
              <w:adjustRightInd w:val="0"/>
              <w:jc w:val="center"/>
              <w:rPr>
                <w:rFonts w:ascii="宋体" w:hAnsi="宋体" w:eastAsia="宋体" w:cs="仿宋"/>
                <w:kern w:val="0"/>
                <w:szCs w:val="21"/>
              </w:rPr>
            </w:pPr>
          </w:p>
        </w:tc>
        <w:tc>
          <w:tcPr>
            <w:tcW w:w="1386" w:type="dxa"/>
            <w:vAlign w:val="center"/>
          </w:tcPr>
          <w:p w14:paraId="7B885F22">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7</w:t>
            </w:r>
          </w:p>
        </w:tc>
        <w:tc>
          <w:tcPr>
            <w:tcW w:w="5812" w:type="dxa"/>
          </w:tcPr>
          <w:p w14:paraId="39B69316">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支持设备照片、使用说明书、维修说明书、注册证等文件的上传，并与设备建立关联关系</w:t>
            </w:r>
          </w:p>
        </w:tc>
      </w:tr>
      <w:tr w14:paraId="23A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1CF322E3">
            <w:pPr>
              <w:autoSpaceDE w:val="0"/>
              <w:autoSpaceDN w:val="0"/>
              <w:adjustRightInd w:val="0"/>
              <w:jc w:val="center"/>
              <w:rPr>
                <w:rFonts w:ascii="宋体" w:hAnsi="宋体" w:eastAsia="宋体" w:cs="仿宋"/>
                <w:kern w:val="0"/>
                <w:szCs w:val="21"/>
              </w:rPr>
            </w:pPr>
          </w:p>
        </w:tc>
        <w:tc>
          <w:tcPr>
            <w:tcW w:w="1386" w:type="dxa"/>
            <w:vAlign w:val="center"/>
          </w:tcPr>
          <w:p w14:paraId="368E3156">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8</w:t>
            </w:r>
          </w:p>
        </w:tc>
        <w:tc>
          <w:tcPr>
            <w:tcW w:w="5812" w:type="dxa"/>
          </w:tcPr>
          <w:p w14:paraId="0807860A">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支持培训记录单及培训照片的上传记录功能</w:t>
            </w:r>
          </w:p>
        </w:tc>
      </w:tr>
      <w:tr w14:paraId="7D76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21CF161">
            <w:pPr>
              <w:autoSpaceDE w:val="0"/>
              <w:autoSpaceDN w:val="0"/>
              <w:adjustRightInd w:val="0"/>
              <w:jc w:val="center"/>
              <w:rPr>
                <w:rFonts w:ascii="宋体" w:hAnsi="宋体" w:eastAsia="宋体" w:cs="仿宋"/>
                <w:kern w:val="0"/>
                <w:szCs w:val="21"/>
              </w:rPr>
            </w:pPr>
          </w:p>
        </w:tc>
        <w:tc>
          <w:tcPr>
            <w:tcW w:w="1386" w:type="dxa"/>
            <w:vAlign w:val="center"/>
          </w:tcPr>
          <w:p w14:paraId="6B64DF84">
            <w:pPr>
              <w:autoSpaceDE w:val="0"/>
              <w:autoSpaceDN w:val="0"/>
              <w:adjustRightInd w:val="0"/>
              <w:jc w:val="center"/>
              <w:rPr>
                <w:rFonts w:hint="eastAsia" w:ascii="宋体" w:hAnsi="宋体" w:eastAsia="宋体" w:cs="仿宋"/>
                <w:kern w:val="0"/>
                <w:szCs w:val="21"/>
                <w:lang w:val="en-US" w:eastAsia="zh-CN"/>
              </w:rPr>
            </w:pPr>
            <w:r>
              <w:rPr>
                <w:rFonts w:hint="eastAsia" w:ascii="宋体" w:hAnsi="宋体" w:eastAsia="宋体" w:cs="仿宋"/>
                <w:kern w:val="0"/>
                <w:szCs w:val="21"/>
                <w:lang w:val="en-US" w:eastAsia="zh-CN"/>
              </w:rPr>
              <w:t>9</w:t>
            </w:r>
          </w:p>
        </w:tc>
        <w:tc>
          <w:tcPr>
            <w:tcW w:w="5812" w:type="dxa"/>
          </w:tcPr>
          <w:p w14:paraId="17DFBD85">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支持通过设备资产编号、科室、类型等条件组合及模糊查询，检索设备基础信息、使用率分析、效益分析、维修记录、维护记录、质量控制记录、计量记录等</w:t>
            </w:r>
          </w:p>
        </w:tc>
      </w:tr>
      <w:tr w14:paraId="0FFA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AA053A7">
            <w:pPr>
              <w:autoSpaceDE w:val="0"/>
              <w:autoSpaceDN w:val="0"/>
              <w:adjustRightInd w:val="0"/>
              <w:jc w:val="center"/>
              <w:rPr>
                <w:rFonts w:ascii="宋体" w:hAnsi="宋体" w:eastAsia="宋体" w:cs="仿宋"/>
                <w:kern w:val="0"/>
                <w:szCs w:val="21"/>
              </w:rPr>
            </w:pPr>
          </w:p>
        </w:tc>
        <w:tc>
          <w:tcPr>
            <w:tcW w:w="1386" w:type="dxa"/>
            <w:vAlign w:val="center"/>
          </w:tcPr>
          <w:p w14:paraId="63B5FA9E">
            <w:pPr>
              <w:autoSpaceDE w:val="0"/>
              <w:autoSpaceDN w:val="0"/>
              <w:adjustRightInd w:val="0"/>
              <w:jc w:val="center"/>
              <w:rPr>
                <w:rFonts w:hint="eastAsia" w:ascii="宋体" w:hAnsi="宋体" w:eastAsia="宋体" w:cs="仿宋"/>
                <w:kern w:val="0"/>
                <w:szCs w:val="21"/>
                <w:lang w:val="en-US" w:eastAsia="zh-CN"/>
              </w:rPr>
            </w:pPr>
            <w:r>
              <w:rPr>
                <w:rFonts w:ascii="宋体" w:hAnsi="宋体" w:eastAsia="宋体" w:cs="仿宋"/>
                <w:kern w:val="0"/>
                <w:szCs w:val="21"/>
              </w:rPr>
              <w:t>1</w:t>
            </w:r>
            <w:r>
              <w:rPr>
                <w:rFonts w:hint="eastAsia" w:ascii="宋体" w:hAnsi="宋体" w:eastAsia="宋体" w:cs="仿宋"/>
                <w:kern w:val="0"/>
                <w:szCs w:val="21"/>
                <w:lang w:val="en-US" w:eastAsia="zh-CN"/>
              </w:rPr>
              <w:t>0</w:t>
            </w:r>
          </w:p>
        </w:tc>
        <w:tc>
          <w:tcPr>
            <w:tcW w:w="5812" w:type="dxa"/>
          </w:tcPr>
          <w:p w14:paraId="575C6E24">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支持按不同的角色权限对能够查看或管理的设备进行区分</w:t>
            </w:r>
          </w:p>
        </w:tc>
      </w:tr>
      <w:tr w14:paraId="6BBC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BC712C6">
            <w:pPr>
              <w:autoSpaceDE w:val="0"/>
              <w:autoSpaceDN w:val="0"/>
              <w:adjustRightInd w:val="0"/>
              <w:jc w:val="center"/>
              <w:rPr>
                <w:rFonts w:ascii="宋体" w:hAnsi="宋体" w:eastAsia="宋体" w:cs="仿宋"/>
                <w:kern w:val="0"/>
                <w:szCs w:val="21"/>
              </w:rPr>
            </w:pPr>
          </w:p>
        </w:tc>
        <w:tc>
          <w:tcPr>
            <w:tcW w:w="1386" w:type="dxa"/>
            <w:vAlign w:val="center"/>
          </w:tcPr>
          <w:p w14:paraId="0F27EFDA">
            <w:pPr>
              <w:autoSpaceDE w:val="0"/>
              <w:autoSpaceDN w:val="0"/>
              <w:adjustRightInd w:val="0"/>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11</w:t>
            </w:r>
          </w:p>
        </w:tc>
        <w:tc>
          <w:tcPr>
            <w:tcW w:w="5812" w:type="dxa"/>
          </w:tcPr>
          <w:p w14:paraId="0A294156">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提供设备资产报告，包含全院或单科室设备数量、总值、资产折旧、资产年限分布、年度（月度）资产变化趋势、设备分类、设备分布和设备变化统计等</w:t>
            </w:r>
          </w:p>
        </w:tc>
      </w:tr>
      <w:tr w14:paraId="578D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63FEA122">
            <w:pPr>
              <w:autoSpaceDE w:val="0"/>
              <w:autoSpaceDN w:val="0"/>
              <w:adjustRightInd w:val="0"/>
              <w:jc w:val="center"/>
              <w:rPr>
                <w:rFonts w:ascii="宋体" w:hAnsi="宋体" w:eastAsia="宋体" w:cs="仿宋"/>
                <w:kern w:val="0"/>
                <w:szCs w:val="21"/>
              </w:rPr>
            </w:pPr>
          </w:p>
        </w:tc>
        <w:tc>
          <w:tcPr>
            <w:tcW w:w="1386" w:type="dxa"/>
            <w:vAlign w:val="center"/>
          </w:tcPr>
          <w:p w14:paraId="3A787FAD">
            <w:pPr>
              <w:autoSpaceDE w:val="0"/>
              <w:autoSpaceDN w:val="0"/>
              <w:adjustRightInd w:val="0"/>
              <w:jc w:val="center"/>
              <w:rPr>
                <w:rFonts w:hint="eastAsia" w:ascii="宋体" w:hAnsi="宋体" w:eastAsia="宋体" w:cs="仿宋"/>
                <w:kern w:val="0"/>
                <w:szCs w:val="21"/>
                <w:lang w:val="en-US" w:eastAsia="zh-CN"/>
              </w:rPr>
            </w:pPr>
            <w:r>
              <w:rPr>
                <w:rFonts w:hint="eastAsia" w:ascii="宋体" w:hAnsi="宋体" w:eastAsia="宋体" w:cs="仿宋"/>
                <w:kern w:val="0"/>
                <w:szCs w:val="21"/>
              </w:rPr>
              <w:t>1</w:t>
            </w:r>
            <w:r>
              <w:rPr>
                <w:rFonts w:hint="eastAsia" w:ascii="宋体" w:hAnsi="宋体" w:eastAsia="宋体" w:cs="仿宋"/>
                <w:kern w:val="0"/>
                <w:szCs w:val="21"/>
                <w:lang w:val="en-US" w:eastAsia="zh-CN"/>
              </w:rPr>
              <w:t>2</w:t>
            </w:r>
          </w:p>
        </w:tc>
        <w:tc>
          <w:tcPr>
            <w:tcW w:w="5812" w:type="dxa"/>
          </w:tcPr>
          <w:p w14:paraId="3BC6E006">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支持配置个人设备管理工作台，通过工作台可以一览设备维修、盘点等待办工作任务，支持查看个人名下管理的设备清单及其位置、状态等信息</w:t>
            </w:r>
          </w:p>
        </w:tc>
      </w:tr>
      <w:tr w14:paraId="5B80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56C8FAE1">
            <w:pPr>
              <w:autoSpaceDE w:val="0"/>
              <w:autoSpaceDN w:val="0"/>
              <w:adjustRightInd w:val="0"/>
              <w:jc w:val="center"/>
              <w:rPr>
                <w:rFonts w:ascii="宋体" w:hAnsi="宋体" w:eastAsia="宋体" w:cs="仿宋"/>
                <w:kern w:val="0"/>
                <w:szCs w:val="21"/>
              </w:rPr>
            </w:pPr>
          </w:p>
        </w:tc>
        <w:tc>
          <w:tcPr>
            <w:tcW w:w="1386" w:type="dxa"/>
            <w:vAlign w:val="center"/>
          </w:tcPr>
          <w:p w14:paraId="774D5FC1">
            <w:pPr>
              <w:autoSpaceDE w:val="0"/>
              <w:autoSpaceDN w:val="0"/>
              <w:adjustRightInd w:val="0"/>
              <w:jc w:val="center"/>
              <w:rPr>
                <w:rFonts w:ascii="宋体" w:hAnsi="宋体" w:eastAsia="宋体" w:cs="仿宋"/>
                <w:kern w:val="0"/>
                <w:szCs w:val="21"/>
              </w:rPr>
            </w:pPr>
          </w:p>
        </w:tc>
        <w:tc>
          <w:tcPr>
            <w:tcW w:w="5812" w:type="dxa"/>
          </w:tcPr>
          <w:p w14:paraId="6E5F5D08">
            <w:pPr>
              <w:autoSpaceDE w:val="0"/>
              <w:autoSpaceDN w:val="0"/>
              <w:adjustRightInd w:val="0"/>
              <w:jc w:val="left"/>
              <w:rPr>
                <w:rFonts w:ascii="宋体" w:hAnsi="宋体" w:eastAsia="宋体" w:cs="仿宋"/>
                <w:kern w:val="0"/>
                <w:szCs w:val="21"/>
              </w:rPr>
            </w:pPr>
          </w:p>
        </w:tc>
      </w:tr>
      <w:tr w14:paraId="1A08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50E907E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室内地图</w:t>
            </w:r>
          </w:p>
        </w:tc>
        <w:tc>
          <w:tcPr>
            <w:tcW w:w="1386" w:type="dxa"/>
            <w:vAlign w:val="center"/>
          </w:tcPr>
          <w:p w14:paraId="16E039A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812" w:type="dxa"/>
          </w:tcPr>
          <w:p w14:paraId="33107943">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支持通过医院的CAD设计图输出医院室内地图的建模</w:t>
            </w:r>
          </w:p>
        </w:tc>
      </w:tr>
      <w:tr w14:paraId="7CF2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1440A166">
            <w:pPr>
              <w:autoSpaceDE w:val="0"/>
              <w:autoSpaceDN w:val="0"/>
              <w:adjustRightInd w:val="0"/>
              <w:jc w:val="center"/>
              <w:rPr>
                <w:rFonts w:ascii="宋体" w:hAnsi="宋体" w:eastAsia="宋体" w:cs="仿宋"/>
                <w:kern w:val="0"/>
                <w:szCs w:val="21"/>
              </w:rPr>
            </w:pPr>
          </w:p>
        </w:tc>
        <w:tc>
          <w:tcPr>
            <w:tcW w:w="1386" w:type="dxa"/>
            <w:vAlign w:val="center"/>
          </w:tcPr>
          <w:p w14:paraId="0E7C9149">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812" w:type="dxa"/>
          </w:tcPr>
          <w:p w14:paraId="5BDE5F15">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支持分楼层在地图上呈现医院设备的分布情况</w:t>
            </w:r>
          </w:p>
        </w:tc>
      </w:tr>
      <w:tr w14:paraId="668C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699C5143">
            <w:pPr>
              <w:autoSpaceDE w:val="0"/>
              <w:autoSpaceDN w:val="0"/>
              <w:adjustRightInd w:val="0"/>
              <w:jc w:val="center"/>
              <w:rPr>
                <w:rFonts w:ascii="宋体" w:hAnsi="宋体" w:eastAsia="宋体" w:cs="仿宋"/>
                <w:kern w:val="0"/>
                <w:szCs w:val="21"/>
              </w:rPr>
            </w:pPr>
          </w:p>
        </w:tc>
        <w:tc>
          <w:tcPr>
            <w:tcW w:w="1386" w:type="dxa"/>
            <w:vAlign w:val="center"/>
          </w:tcPr>
          <w:p w14:paraId="2CE656C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812" w:type="dxa"/>
          </w:tcPr>
          <w:p w14:paraId="1B9CB9B0">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支持在地图上进行交互，获取设备的基本信息，如资产编号、所属科室、设备位置等</w:t>
            </w:r>
          </w:p>
        </w:tc>
      </w:tr>
      <w:tr w14:paraId="3D24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8E6CEB0">
            <w:pPr>
              <w:autoSpaceDE w:val="0"/>
              <w:autoSpaceDN w:val="0"/>
              <w:adjustRightInd w:val="0"/>
              <w:jc w:val="center"/>
              <w:rPr>
                <w:rFonts w:ascii="宋体" w:hAnsi="宋体" w:eastAsia="宋体" w:cs="仿宋"/>
                <w:kern w:val="0"/>
                <w:szCs w:val="21"/>
              </w:rPr>
            </w:pPr>
          </w:p>
        </w:tc>
        <w:tc>
          <w:tcPr>
            <w:tcW w:w="1386" w:type="dxa"/>
            <w:vAlign w:val="center"/>
          </w:tcPr>
          <w:p w14:paraId="5994022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812" w:type="dxa"/>
          </w:tcPr>
          <w:p w14:paraId="1E22EE81">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支持在地图上查询楼栋、科室、资产编号，获取设备信息</w:t>
            </w:r>
          </w:p>
        </w:tc>
      </w:tr>
      <w:tr w14:paraId="725D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1FD2F8D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设备定位</w:t>
            </w:r>
          </w:p>
        </w:tc>
        <w:tc>
          <w:tcPr>
            <w:tcW w:w="1386" w:type="dxa"/>
            <w:vAlign w:val="center"/>
          </w:tcPr>
          <w:p w14:paraId="7BA09B0E">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812" w:type="dxa"/>
            <w:vAlign w:val="center"/>
          </w:tcPr>
          <w:p w14:paraId="5B695136">
            <w:pPr>
              <w:autoSpaceDE w:val="0"/>
              <w:autoSpaceDN w:val="0"/>
              <w:adjustRightInd w:val="0"/>
              <w:jc w:val="left"/>
              <w:rPr>
                <w:rFonts w:ascii="宋体" w:hAnsi="宋体" w:eastAsia="宋体" w:cs="宋体"/>
                <w:szCs w:val="21"/>
              </w:rPr>
            </w:pPr>
            <w:r>
              <w:rPr>
                <w:rFonts w:hint="eastAsia" w:ascii="宋体" w:hAnsi="宋体" w:eastAsia="宋体" w:cs="宋体"/>
                <w:szCs w:val="21"/>
              </w:rPr>
              <w:t>支持对安装蓝牙定位标签的设备，实现设备位置的实时监控</w:t>
            </w:r>
          </w:p>
        </w:tc>
      </w:tr>
      <w:tr w14:paraId="18E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9FF3046">
            <w:pPr>
              <w:autoSpaceDE w:val="0"/>
              <w:autoSpaceDN w:val="0"/>
              <w:adjustRightInd w:val="0"/>
              <w:jc w:val="center"/>
              <w:rPr>
                <w:rFonts w:ascii="宋体" w:hAnsi="宋体" w:eastAsia="宋体" w:cs="仿宋"/>
                <w:kern w:val="0"/>
                <w:szCs w:val="21"/>
              </w:rPr>
            </w:pPr>
          </w:p>
        </w:tc>
        <w:tc>
          <w:tcPr>
            <w:tcW w:w="1386" w:type="dxa"/>
            <w:vAlign w:val="center"/>
          </w:tcPr>
          <w:p w14:paraId="4DEBE1C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812" w:type="dxa"/>
            <w:vAlign w:val="center"/>
          </w:tcPr>
          <w:p w14:paraId="6D420608">
            <w:pPr>
              <w:autoSpaceDE w:val="0"/>
              <w:autoSpaceDN w:val="0"/>
              <w:adjustRightInd w:val="0"/>
              <w:jc w:val="left"/>
              <w:rPr>
                <w:rFonts w:ascii="宋体" w:hAnsi="宋体" w:eastAsia="宋体" w:cs="宋体"/>
                <w:szCs w:val="21"/>
              </w:rPr>
            </w:pPr>
            <w:r>
              <w:rPr>
                <w:rFonts w:hint="eastAsia" w:ascii="宋体" w:hAnsi="宋体" w:eastAsia="宋体" w:cs="宋体"/>
                <w:szCs w:val="21"/>
              </w:rPr>
              <w:t>支持对通过WiFi接入的设备，实现设备位置的实时监控</w:t>
            </w:r>
          </w:p>
        </w:tc>
      </w:tr>
      <w:tr w14:paraId="253C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AC65A84">
            <w:pPr>
              <w:autoSpaceDE w:val="0"/>
              <w:autoSpaceDN w:val="0"/>
              <w:adjustRightInd w:val="0"/>
              <w:jc w:val="center"/>
              <w:rPr>
                <w:rFonts w:ascii="宋体" w:hAnsi="宋体" w:eastAsia="宋体" w:cs="仿宋"/>
                <w:kern w:val="0"/>
                <w:szCs w:val="21"/>
              </w:rPr>
            </w:pPr>
          </w:p>
        </w:tc>
        <w:tc>
          <w:tcPr>
            <w:tcW w:w="1386" w:type="dxa"/>
            <w:vAlign w:val="center"/>
          </w:tcPr>
          <w:p w14:paraId="368B49E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812" w:type="dxa"/>
            <w:vAlign w:val="center"/>
          </w:tcPr>
          <w:p w14:paraId="189EF57E">
            <w:pPr>
              <w:autoSpaceDE w:val="0"/>
              <w:autoSpaceDN w:val="0"/>
              <w:adjustRightInd w:val="0"/>
              <w:jc w:val="left"/>
              <w:rPr>
                <w:rFonts w:ascii="宋体" w:hAnsi="宋体" w:eastAsia="宋体" w:cs="宋体"/>
                <w:szCs w:val="21"/>
              </w:rPr>
            </w:pPr>
            <w:r>
              <w:rPr>
                <w:rFonts w:hint="eastAsia" w:ascii="宋体" w:hAnsi="宋体" w:eastAsia="宋体" w:cs="宋体"/>
                <w:szCs w:val="21"/>
              </w:rPr>
              <w:t>支持对通过有线网络接入的设备，可通过设备接入的网络接口或设备系统中设置的位置信息，实现设备位置的实时监控</w:t>
            </w:r>
          </w:p>
        </w:tc>
      </w:tr>
      <w:tr w14:paraId="7138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0B9C329F">
            <w:pPr>
              <w:autoSpaceDE w:val="0"/>
              <w:autoSpaceDN w:val="0"/>
              <w:adjustRightInd w:val="0"/>
              <w:jc w:val="center"/>
              <w:rPr>
                <w:rFonts w:ascii="宋体" w:hAnsi="宋体" w:eastAsia="宋体" w:cs="仿宋"/>
                <w:kern w:val="0"/>
                <w:szCs w:val="21"/>
              </w:rPr>
            </w:pPr>
          </w:p>
        </w:tc>
        <w:tc>
          <w:tcPr>
            <w:tcW w:w="1386" w:type="dxa"/>
            <w:vAlign w:val="center"/>
          </w:tcPr>
          <w:p w14:paraId="024EA48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812" w:type="dxa"/>
            <w:vAlign w:val="center"/>
          </w:tcPr>
          <w:p w14:paraId="1E0998D2">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支持通过信息系统扫码对接获取设备工作位置/床位信息完成设备实时定位</w:t>
            </w:r>
          </w:p>
        </w:tc>
      </w:tr>
      <w:tr w14:paraId="0A8B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FB2E72C">
            <w:pPr>
              <w:autoSpaceDE w:val="0"/>
              <w:autoSpaceDN w:val="0"/>
              <w:adjustRightInd w:val="0"/>
              <w:jc w:val="center"/>
              <w:rPr>
                <w:rFonts w:ascii="宋体" w:hAnsi="宋体" w:eastAsia="宋体" w:cs="仿宋"/>
                <w:kern w:val="0"/>
                <w:szCs w:val="21"/>
              </w:rPr>
            </w:pPr>
          </w:p>
        </w:tc>
        <w:tc>
          <w:tcPr>
            <w:tcW w:w="1386" w:type="dxa"/>
            <w:vAlign w:val="center"/>
          </w:tcPr>
          <w:p w14:paraId="51949A43">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5812" w:type="dxa"/>
            <w:vAlign w:val="center"/>
          </w:tcPr>
          <w:p w14:paraId="0D5B81B1">
            <w:pPr>
              <w:autoSpaceDE w:val="0"/>
              <w:autoSpaceDN w:val="0"/>
              <w:adjustRightInd w:val="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szCs w:val="21"/>
              </w:rPr>
              <w:t>支持设备院内运行轨迹的查询，至少支持1</w:t>
            </w:r>
            <w:r>
              <w:rPr>
                <w:rFonts w:ascii="宋体" w:hAnsi="宋体" w:eastAsia="宋体" w:cs="宋体"/>
                <w:szCs w:val="21"/>
              </w:rPr>
              <w:t>5</w:t>
            </w:r>
            <w:r>
              <w:rPr>
                <w:rFonts w:hint="eastAsia" w:ascii="宋体" w:hAnsi="宋体" w:eastAsia="宋体" w:cs="宋体"/>
                <w:szCs w:val="21"/>
              </w:rPr>
              <w:t>天内位置的变化记录</w:t>
            </w:r>
          </w:p>
        </w:tc>
      </w:tr>
      <w:tr w14:paraId="16DD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06FD459F">
            <w:pPr>
              <w:autoSpaceDE w:val="0"/>
              <w:autoSpaceDN w:val="0"/>
              <w:adjustRightInd w:val="0"/>
              <w:jc w:val="center"/>
              <w:rPr>
                <w:rFonts w:ascii="宋体" w:hAnsi="宋体" w:eastAsia="宋体" w:cs="仿宋"/>
                <w:kern w:val="0"/>
                <w:szCs w:val="21"/>
              </w:rPr>
            </w:pPr>
          </w:p>
        </w:tc>
        <w:tc>
          <w:tcPr>
            <w:tcW w:w="1386" w:type="dxa"/>
            <w:vAlign w:val="center"/>
          </w:tcPr>
          <w:p w14:paraId="3D649132">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w:t>
            </w:r>
          </w:p>
        </w:tc>
        <w:tc>
          <w:tcPr>
            <w:tcW w:w="5812" w:type="dxa"/>
            <w:vAlign w:val="center"/>
          </w:tcPr>
          <w:p w14:paraId="5622F9FD">
            <w:pPr>
              <w:autoSpaceDE w:val="0"/>
              <w:autoSpaceDN w:val="0"/>
              <w:adjustRightInd w:val="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szCs w:val="21"/>
              </w:rPr>
              <w:t>支持设备电子围栏功能，对未完成设备借用、调拨审批，或实际位置与资产所属科室不一致时，及时提醒资产管理员和管理部门</w:t>
            </w:r>
          </w:p>
        </w:tc>
      </w:tr>
      <w:tr w14:paraId="61EB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691485CC">
            <w:pPr>
              <w:autoSpaceDE w:val="0"/>
              <w:autoSpaceDN w:val="0"/>
              <w:adjustRightInd w:val="0"/>
              <w:jc w:val="center"/>
              <w:rPr>
                <w:rFonts w:ascii="宋体" w:hAnsi="宋体" w:eastAsia="宋体" w:cs="仿宋"/>
                <w:kern w:val="0"/>
                <w:szCs w:val="21"/>
              </w:rPr>
            </w:pPr>
          </w:p>
        </w:tc>
        <w:tc>
          <w:tcPr>
            <w:tcW w:w="1386" w:type="dxa"/>
            <w:vAlign w:val="center"/>
          </w:tcPr>
          <w:p w14:paraId="535DD633">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5812" w:type="dxa"/>
            <w:vAlign w:val="center"/>
          </w:tcPr>
          <w:p w14:paraId="51EF3C5E">
            <w:pPr>
              <w:autoSpaceDE w:val="0"/>
              <w:autoSpaceDN w:val="0"/>
              <w:adjustRightInd w:val="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szCs w:val="21"/>
              </w:rPr>
              <w:t>支持对设备资产标签进行电量监测，设定电量阈值并及时提醒资产管理员和设备管理部门及时更换</w:t>
            </w:r>
          </w:p>
        </w:tc>
      </w:tr>
      <w:tr w14:paraId="4E0F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A5E58AE">
            <w:pPr>
              <w:autoSpaceDE w:val="0"/>
              <w:autoSpaceDN w:val="0"/>
              <w:adjustRightInd w:val="0"/>
              <w:jc w:val="center"/>
              <w:rPr>
                <w:rFonts w:ascii="宋体" w:hAnsi="宋体" w:eastAsia="宋体" w:cs="仿宋"/>
                <w:kern w:val="0"/>
                <w:szCs w:val="21"/>
              </w:rPr>
            </w:pPr>
          </w:p>
        </w:tc>
        <w:tc>
          <w:tcPr>
            <w:tcW w:w="1386" w:type="dxa"/>
            <w:vAlign w:val="center"/>
          </w:tcPr>
          <w:p w14:paraId="007CD971">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w:t>
            </w:r>
          </w:p>
        </w:tc>
        <w:tc>
          <w:tcPr>
            <w:tcW w:w="5812" w:type="dxa"/>
            <w:vAlign w:val="center"/>
          </w:tcPr>
          <w:p w14:paraId="50AE6970">
            <w:pPr>
              <w:autoSpaceDE w:val="0"/>
              <w:autoSpaceDN w:val="0"/>
              <w:adjustRightInd w:val="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szCs w:val="21"/>
              </w:rPr>
              <w:t>支持资产标签拆卸告警功能，当资产定位标签自然脱落或被强拆后会及时提醒资产管理员和设备管理部门</w:t>
            </w:r>
          </w:p>
        </w:tc>
      </w:tr>
      <w:tr w14:paraId="3473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B22F6AA">
            <w:pPr>
              <w:autoSpaceDE w:val="0"/>
              <w:autoSpaceDN w:val="0"/>
              <w:adjustRightInd w:val="0"/>
              <w:jc w:val="center"/>
              <w:rPr>
                <w:rFonts w:ascii="宋体" w:hAnsi="宋体" w:eastAsia="宋体" w:cs="仿宋"/>
                <w:kern w:val="0"/>
                <w:szCs w:val="21"/>
              </w:rPr>
            </w:pPr>
          </w:p>
        </w:tc>
        <w:tc>
          <w:tcPr>
            <w:tcW w:w="1386" w:type="dxa"/>
            <w:vAlign w:val="center"/>
          </w:tcPr>
          <w:p w14:paraId="475D9F04">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w:t>
            </w:r>
          </w:p>
        </w:tc>
        <w:tc>
          <w:tcPr>
            <w:tcW w:w="5812" w:type="dxa"/>
            <w:vAlign w:val="center"/>
          </w:tcPr>
          <w:p w14:paraId="6DAA2C53">
            <w:pPr>
              <w:autoSpaceDE w:val="0"/>
              <w:autoSpaceDN w:val="0"/>
              <w:adjustRightInd w:val="0"/>
              <w:jc w:val="left"/>
              <w:rPr>
                <w:rFonts w:ascii="宋体" w:hAnsi="宋体" w:eastAsia="宋体" w:cs="宋体"/>
                <w:szCs w:val="21"/>
              </w:rPr>
            </w:pPr>
            <w:r>
              <w:rPr>
                <w:rFonts w:hint="eastAsia" w:ascii="宋体" w:hAnsi="宋体" w:eastAsia="宋体" w:cs="宋体"/>
                <w:szCs w:val="21"/>
              </w:rPr>
              <w:t>要求设备定位精度达到房间级（3~</w:t>
            </w:r>
            <w:r>
              <w:rPr>
                <w:rFonts w:ascii="宋体" w:hAnsi="宋体" w:eastAsia="宋体" w:cs="宋体"/>
                <w:szCs w:val="21"/>
              </w:rPr>
              <w:t>5</w:t>
            </w:r>
            <w:r>
              <w:rPr>
                <w:rFonts w:hint="eastAsia" w:ascii="宋体" w:hAnsi="宋体" w:eastAsia="宋体" w:cs="宋体"/>
                <w:szCs w:val="21"/>
              </w:rPr>
              <w:t>米）或床位级</w:t>
            </w:r>
          </w:p>
        </w:tc>
      </w:tr>
      <w:tr w14:paraId="3C09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53BB78E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设备盘点</w:t>
            </w:r>
          </w:p>
        </w:tc>
        <w:tc>
          <w:tcPr>
            <w:tcW w:w="1386" w:type="dxa"/>
            <w:vAlign w:val="center"/>
          </w:tcPr>
          <w:p w14:paraId="5A1AB3D9">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5812" w:type="dxa"/>
          </w:tcPr>
          <w:p w14:paraId="4D727BED">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支持创建盘点任务，填写盘点名称、盘点类型、盘点科室、关联的设备、盘点负责人、预计完成时间等</w:t>
            </w:r>
          </w:p>
        </w:tc>
      </w:tr>
      <w:tr w14:paraId="587A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0BB3673">
            <w:pPr>
              <w:autoSpaceDE w:val="0"/>
              <w:autoSpaceDN w:val="0"/>
              <w:adjustRightInd w:val="0"/>
              <w:jc w:val="center"/>
              <w:rPr>
                <w:rFonts w:ascii="宋体" w:hAnsi="宋体" w:eastAsia="宋体" w:cs="仿宋"/>
                <w:kern w:val="0"/>
                <w:szCs w:val="21"/>
              </w:rPr>
            </w:pPr>
          </w:p>
        </w:tc>
        <w:tc>
          <w:tcPr>
            <w:tcW w:w="1386" w:type="dxa"/>
            <w:vAlign w:val="center"/>
          </w:tcPr>
          <w:p w14:paraId="6924A42E">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5812" w:type="dxa"/>
          </w:tcPr>
          <w:p w14:paraId="3DBB60B6">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支持通过手持终端进行扫码盘点，对盘到、盘盈、盘亏自动核算，盘点结束自动生成盘点报告</w:t>
            </w:r>
          </w:p>
        </w:tc>
      </w:tr>
      <w:tr w14:paraId="70BC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5C09A3EA">
            <w:pPr>
              <w:autoSpaceDE w:val="0"/>
              <w:autoSpaceDN w:val="0"/>
              <w:adjustRightInd w:val="0"/>
              <w:jc w:val="center"/>
              <w:rPr>
                <w:rFonts w:ascii="宋体" w:hAnsi="宋体" w:eastAsia="宋体" w:cs="仿宋"/>
                <w:kern w:val="0"/>
                <w:szCs w:val="21"/>
              </w:rPr>
            </w:pPr>
          </w:p>
        </w:tc>
        <w:tc>
          <w:tcPr>
            <w:tcW w:w="1386" w:type="dxa"/>
            <w:vAlign w:val="center"/>
          </w:tcPr>
          <w:p w14:paraId="78E236AC">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5812" w:type="dxa"/>
          </w:tcPr>
          <w:p w14:paraId="19586F8E">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支持对实时位置监控设备的自动盘点功能，对盘到、盘盈、盘亏自动核算，盘点结束自动生成盘点报告</w:t>
            </w:r>
          </w:p>
        </w:tc>
      </w:tr>
      <w:tr w14:paraId="42A0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597376B">
            <w:pPr>
              <w:autoSpaceDE w:val="0"/>
              <w:autoSpaceDN w:val="0"/>
              <w:adjustRightInd w:val="0"/>
              <w:jc w:val="center"/>
              <w:rPr>
                <w:rFonts w:ascii="宋体" w:hAnsi="宋体" w:eastAsia="宋体" w:cs="仿宋"/>
                <w:kern w:val="0"/>
                <w:szCs w:val="21"/>
              </w:rPr>
            </w:pPr>
          </w:p>
        </w:tc>
        <w:tc>
          <w:tcPr>
            <w:tcW w:w="1386" w:type="dxa"/>
            <w:vAlign w:val="center"/>
          </w:tcPr>
          <w:p w14:paraId="4535F5B0">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5812" w:type="dxa"/>
          </w:tcPr>
          <w:p w14:paraId="421F377B">
            <w:pPr>
              <w:autoSpaceDE w:val="0"/>
              <w:autoSpaceDN w:val="0"/>
              <w:adjustRightInd w:val="0"/>
              <w:jc w:val="left"/>
              <w:rPr>
                <w:rFonts w:ascii="宋体" w:hAnsi="宋体" w:eastAsia="宋体" w:cs="宋体"/>
                <w:kern w:val="0"/>
                <w:szCs w:val="21"/>
              </w:rPr>
            </w:pPr>
            <w:r>
              <w:rPr>
                <w:rFonts w:hint="eastAsia" w:ascii="宋体" w:hAnsi="宋体" w:eastAsia="宋体" w:cs="宋体"/>
                <w:szCs w:val="21"/>
              </w:rPr>
              <w:t>支持创建自动周期性盘点任务，定期对设备进行快速盘点，实现对设备的快速清查核对</w:t>
            </w:r>
          </w:p>
        </w:tc>
      </w:tr>
      <w:tr w14:paraId="0C1E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181D6AEF">
            <w:pPr>
              <w:autoSpaceDE w:val="0"/>
              <w:autoSpaceDN w:val="0"/>
              <w:adjustRightInd w:val="0"/>
              <w:jc w:val="center"/>
              <w:rPr>
                <w:rFonts w:ascii="宋体" w:hAnsi="宋体" w:eastAsia="宋体" w:cs="仿宋"/>
                <w:kern w:val="0"/>
                <w:szCs w:val="21"/>
              </w:rPr>
            </w:pPr>
          </w:p>
        </w:tc>
        <w:tc>
          <w:tcPr>
            <w:tcW w:w="1386" w:type="dxa"/>
            <w:vAlign w:val="center"/>
          </w:tcPr>
          <w:p w14:paraId="3B9C1091">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5</w:t>
            </w:r>
          </w:p>
        </w:tc>
        <w:tc>
          <w:tcPr>
            <w:tcW w:w="5812" w:type="dxa"/>
          </w:tcPr>
          <w:p w14:paraId="6D3457ED">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支持对盘点任务的执行情况进行汇总统计，生成设备盘点看板</w:t>
            </w:r>
          </w:p>
        </w:tc>
      </w:tr>
      <w:tr w14:paraId="49E8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6736F08">
            <w:pPr>
              <w:autoSpaceDE w:val="0"/>
              <w:autoSpaceDN w:val="0"/>
              <w:adjustRightInd w:val="0"/>
              <w:jc w:val="center"/>
              <w:rPr>
                <w:rFonts w:ascii="宋体" w:hAnsi="宋体" w:eastAsia="宋体" w:cs="仿宋"/>
                <w:kern w:val="0"/>
                <w:szCs w:val="21"/>
              </w:rPr>
            </w:pPr>
          </w:p>
        </w:tc>
        <w:tc>
          <w:tcPr>
            <w:tcW w:w="1386" w:type="dxa"/>
            <w:vAlign w:val="center"/>
          </w:tcPr>
          <w:p w14:paraId="45776FDB">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w:t>
            </w:r>
          </w:p>
        </w:tc>
        <w:tc>
          <w:tcPr>
            <w:tcW w:w="5812" w:type="dxa"/>
          </w:tcPr>
          <w:p w14:paraId="120AF868">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支持对盘点任务与责任人的汇总统计，计入个人的工作量或绩效考核</w:t>
            </w:r>
          </w:p>
        </w:tc>
      </w:tr>
      <w:tr w14:paraId="342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2C70EFB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设备状态监控</w:t>
            </w:r>
          </w:p>
        </w:tc>
        <w:tc>
          <w:tcPr>
            <w:tcW w:w="1386" w:type="dxa"/>
            <w:vAlign w:val="center"/>
          </w:tcPr>
          <w:p w14:paraId="03A934B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812" w:type="dxa"/>
          </w:tcPr>
          <w:p w14:paraId="0D594122">
            <w:pPr>
              <w:autoSpaceDE w:val="0"/>
              <w:autoSpaceDN w:val="0"/>
              <w:adjustRightInd w:val="0"/>
              <w:jc w:val="left"/>
              <w:rPr>
                <w:rFonts w:ascii="宋体" w:hAnsi="宋体" w:eastAsia="宋体" w:cs="宋体"/>
                <w:kern w:val="0"/>
                <w:szCs w:val="21"/>
              </w:rPr>
            </w:pPr>
            <w:r>
              <w:rPr>
                <w:rFonts w:hint="eastAsia" w:ascii="宋体" w:hAnsi="宋体" w:eastAsia="宋体" w:cs="宋体"/>
                <w:szCs w:val="21"/>
              </w:rPr>
              <w:t>支持通过智能资产标签接入设备运行状态的监测，能区分设备开机、关机、运行以及离线状态</w:t>
            </w:r>
          </w:p>
        </w:tc>
      </w:tr>
      <w:tr w14:paraId="5AAD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51685230">
            <w:pPr>
              <w:autoSpaceDE w:val="0"/>
              <w:autoSpaceDN w:val="0"/>
              <w:adjustRightInd w:val="0"/>
              <w:jc w:val="center"/>
              <w:rPr>
                <w:rFonts w:ascii="宋体" w:hAnsi="宋体" w:eastAsia="宋体" w:cs="仿宋"/>
                <w:kern w:val="0"/>
                <w:szCs w:val="21"/>
              </w:rPr>
            </w:pPr>
          </w:p>
        </w:tc>
        <w:tc>
          <w:tcPr>
            <w:tcW w:w="1386" w:type="dxa"/>
            <w:vAlign w:val="center"/>
          </w:tcPr>
          <w:p w14:paraId="2A25E35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812" w:type="dxa"/>
          </w:tcPr>
          <w:p w14:paraId="0A903E28">
            <w:pPr>
              <w:autoSpaceDE w:val="0"/>
              <w:autoSpaceDN w:val="0"/>
              <w:adjustRightInd w:val="0"/>
              <w:jc w:val="left"/>
              <w:rPr>
                <w:rFonts w:ascii="宋体" w:hAnsi="宋体" w:eastAsia="宋体" w:cs="宋体"/>
                <w:kern w:val="0"/>
                <w:szCs w:val="21"/>
              </w:rPr>
            </w:pPr>
            <w:r>
              <w:rPr>
                <w:rFonts w:hint="eastAsia" w:ascii="宋体" w:hAnsi="宋体" w:eastAsia="宋体" w:cs="仿宋"/>
                <w:kern w:val="0"/>
                <w:szCs w:val="21"/>
              </w:rPr>
              <w:t>支持通过网络接入的形式获取</w:t>
            </w:r>
            <w:r>
              <w:rPr>
                <w:rFonts w:ascii="宋体" w:hAnsi="宋体" w:eastAsia="宋体" w:cs="仿宋"/>
                <w:kern w:val="0"/>
                <w:szCs w:val="21"/>
              </w:rPr>
              <w:t>设备</w:t>
            </w:r>
            <w:r>
              <w:rPr>
                <w:rFonts w:hint="eastAsia" w:ascii="宋体" w:hAnsi="宋体" w:eastAsia="宋体" w:cs="仿宋"/>
                <w:kern w:val="0"/>
                <w:szCs w:val="21"/>
              </w:rPr>
              <w:t>的</w:t>
            </w:r>
            <w:r>
              <w:rPr>
                <w:rFonts w:ascii="宋体" w:hAnsi="宋体" w:eastAsia="宋体" w:cs="仿宋"/>
                <w:kern w:val="0"/>
                <w:szCs w:val="21"/>
              </w:rPr>
              <w:t>开关机</w:t>
            </w:r>
            <w:r>
              <w:rPr>
                <w:rFonts w:hint="eastAsia" w:ascii="宋体" w:hAnsi="宋体" w:eastAsia="宋体" w:cs="仿宋"/>
                <w:kern w:val="0"/>
                <w:szCs w:val="21"/>
              </w:rPr>
              <w:t>状态</w:t>
            </w:r>
            <w:r>
              <w:rPr>
                <w:rFonts w:ascii="宋体" w:hAnsi="宋体" w:eastAsia="宋体" w:cs="仿宋"/>
                <w:kern w:val="0"/>
                <w:szCs w:val="21"/>
              </w:rPr>
              <w:t>、开机时长、使用时</w:t>
            </w:r>
            <w:r>
              <w:rPr>
                <w:rFonts w:hint="eastAsia" w:ascii="宋体" w:hAnsi="宋体" w:eastAsia="宋体" w:cs="仿宋"/>
                <w:kern w:val="0"/>
                <w:szCs w:val="21"/>
              </w:rPr>
              <w:t>长、开机率、使用率等指标</w:t>
            </w:r>
          </w:p>
        </w:tc>
      </w:tr>
      <w:tr w14:paraId="7CF0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BEEA937">
            <w:pPr>
              <w:autoSpaceDE w:val="0"/>
              <w:autoSpaceDN w:val="0"/>
              <w:adjustRightInd w:val="0"/>
              <w:jc w:val="center"/>
              <w:rPr>
                <w:rFonts w:ascii="宋体" w:hAnsi="宋体" w:eastAsia="宋体" w:cs="仿宋"/>
                <w:kern w:val="0"/>
                <w:szCs w:val="21"/>
              </w:rPr>
            </w:pPr>
          </w:p>
        </w:tc>
        <w:tc>
          <w:tcPr>
            <w:tcW w:w="1386" w:type="dxa"/>
            <w:vAlign w:val="center"/>
          </w:tcPr>
          <w:p w14:paraId="1DDE92C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812" w:type="dxa"/>
          </w:tcPr>
          <w:p w14:paraId="7EB19011">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支持通过设备对接获取设备运行异常状态信息，如报警、故障码等信息，用于设备异常状态的及时提醒</w:t>
            </w:r>
          </w:p>
        </w:tc>
      </w:tr>
      <w:tr w14:paraId="58A3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69E8B894">
            <w:pPr>
              <w:autoSpaceDE w:val="0"/>
              <w:autoSpaceDN w:val="0"/>
              <w:adjustRightInd w:val="0"/>
              <w:jc w:val="center"/>
              <w:rPr>
                <w:rFonts w:ascii="宋体" w:hAnsi="宋体" w:eastAsia="宋体" w:cs="仿宋"/>
                <w:kern w:val="0"/>
                <w:szCs w:val="21"/>
              </w:rPr>
            </w:pPr>
          </w:p>
        </w:tc>
        <w:tc>
          <w:tcPr>
            <w:tcW w:w="1386" w:type="dxa"/>
            <w:vAlign w:val="center"/>
          </w:tcPr>
          <w:p w14:paraId="1FFE008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812" w:type="dxa"/>
          </w:tcPr>
          <w:p w14:paraId="6E65F634">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支持获取除颤仪、麻醉机等设备每日自检的结果并为异常自检结果提供提醒功能</w:t>
            </w:r>
          </w:p>
        </w:tc>
      </w:tr>
      <w:tr w14:paraId="7F9D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6330B9A7">
            <w:pPr>
              <w:autoSpaceDE w:val="0"/>
              <w:autoSpaceDN w:val="0"/>
              <w:adjustRightInd w:val="0"/>
              <w:jc w:val="center"/>
              <w:rPr>
                <w:rFonts w:ascii="宋体" w:hAnsi="宋体" w:eastAsia="宋体" w:cs="仿宋"/>
                <w:kern w:val="0"/>
                <w:szCs w:val="21"/>
              </w:rPr>
            </w:pPr>
          </w:p>
        </w:tc>
        <w:tc>
          <w:tcPr>
            <w:tcW w:w="1386" w:type="dxa"/>
            <w:vAlign w:val="center"/>
          </w:tcPr>
          <w:p w14:paraId="5F4F32E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812" w:type="dxa"/>
          </w:tcPr>
          <w:p w14:paraId="7C5FBB33">
            <w:pPr>
              <w:autoSpaceDE w:val="0"/>
              <w:autoSpaceDN w:val="0"/>
              <w:adjustRightInd w:val="0"/>
              <w:jc w:val="left"/>
              <w:rPr>
                <w:rFonts w:ascii="宋体" w:hAnsi="宋体" w:eastAsia="宋体" w:cs="宋体"/>
                <w:kern w:val="0"/>
                <w:szCs w:val="21"/>
              </w:rPr>
            </w:pPr>
            <w:r>
              <w:rPr>
                <w:rFonts w:hint="eastAsia" w:ascii="宋体" w:hAnsi="宋体" w:eastAsia="宋体" w:cs="仿宋"/>
                <w:kern w:val="0"/>
                <w:szCs w:val="21"/>
              </w:rPr>
              <w:t>支持获取除颤仪等设备的电池电量或异常信息并为异常状态提供提醒功能</w:t>
            </w:r>
          </w:p>
        </w:tc>
      </w:tr>
    </w:tbl>
    <w:p w14:paraId="7FB24277">
      <w:pPr>
        <w:pStyle w:val="12"/>
        <w:autoSpaceDE w:val="0"/>
        <w:autoSpaceDN w:val="0"/>
        <w:adjustRightInd w:val="0"/>
        <w:ind w:left="420" w:firstLine="0" w:firstLineChars="0"/>
        <w:jc w:val="left"/>
        <w:rPr>
          <w:rFonts w:ascii="宋体" w:hAnsi="宋体" w:eastAsia="宋体" w:cs="仿宋"/>
          <w:b/>
          <w:kern w:val="0"/>
          <w:szCs w:val="21"/>
        </w:rPr>
      </w:pPr>
    </w:p>
    <w:p w14:paraId="74ACCA43">
      <w:pPr>
        <w:pStyle w:val="12"/>
        <w:numPr>
          <w:ilvl w:val="0"/>
          <w:numId w:val="5"/>
        </w:numPr>
        <w:autoSpaceDE w:val="0"/>
        <w:autoSpaceDN w:val="0"/>
        <w:adjustRightInd w:val="0"/>
        <w:ind w:firstLineChars="0"/>
        <w:jc w:val="left"/>
        <w:rPr>
          <w:rFonts w:ascii="宋体" w:hAnsi="宋体" w:eastAsia="宋体" w:cs="仿宋"/>
          <w:b/>
          <w:kern w:val="0"/>
          <w:sz w:val="24"/>
          <w:szCs w:val="21"/>
        </w:rPr>
      </w:pPr>
      <w:r>
        <w:rPr>
          <w:rFonts w:hint="eastAsia" w:ascii="宋体" w:hAnsi="宋体" w:eastAsia="宋体" w:cs="仿宋"/>
          <w:b/>
          <w:kern w:val="0"/>
          <w:sz w:val="24"/>
          <w:szCs w:val="21"/>
        </w:rPr>
        <w:t>使用率分析</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41"/>
      </w:tblGrid>
      <w:tr w14:paraId="4517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3D8501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7541" w:type="dxa"/>
          </w:tcPr>
          <w:p w14:paraId="3C849363">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支持网络接入的监护仪、呼吸机、麻醉机、输注泵等生命支持类设备的使用率分析</w:t>
            </w:r>
          </w:p>
        </w:tc>
      </w:tr>
      <w:tr w14:paraId="1CBE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1C44F2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7541" w:type="dxa"/>
          </w:tcPr>
          <w:p w14:paraId="031D792B">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支持通过数据采集模块接入的监护仪、呼吸机、麻醉机、输注泵等生命支持类设备的使用率分析</w:t>
            </w:r>
          </w:p>
        </w:tc>
      </w:tr>
      <w:tr w14:paraId="4AAC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1F69A09">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3</w:t>
            </w:r>
          </w:p>
        </w:tc>
        <w:tc>
          <w:tcPr>
            <w:tcW w:w="7541" w:type="dxa"/>
          </w:tcPr>
          <w:p w14:paraId="2C802230">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支持监护仪、呼吸机、麻醉机、输注泵等设备的单机使用率分析和数据展示</w:t>
            </w:r>
          </w:p>
        </w:tc>
      </w:tr>
      <w:tr w14:paraId="52E0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51013A1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7541" w:type="dxa"/>
          </w:tcPr>
          <w:p w14:paraId="371F9D3D">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支持单机运行时长、使用率、开机率、开机总时长、运行总时长的精准统计</w:t>
            </w:r>
          </w:p>
        </w:tc>
      </w:tr>
      <w:tr w14:paraId="2683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78B2AE92">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5</w:t>
            </w:r>
          </w:p>
        </w:tc>
        <w:tc>
          <w:tcPr>
            <w:tcW w:w="7541" w:type="dxa"/>
          </w:tcPr>
          <w:p w14:paraId="79E021F4">
            <w:pPr>
              <w:autoSpaceDE w:val="0"/>
              <w:autoSpaceDN w:val="0"/>
              <w:adjustRightInd w:val="0"/>
              <w:jc w:val="left"/>
              <w:rPr>
                <w:rFonts w:ascii="宋体" w:hAnsi="宋体" w:eastAsia="宋体" w:cs="宋体"/>
                <w:szCs w:val="21"/>
              </w:rPr>
            </w:pPr>
            <w:r>
              <w:rPr>
                <w:rFonts w:hint="eastAsia" w:ascii="宋体" w:hAnsi="宋体" w:eastAsia="宋体" w:cs="宋体"/>
                <w:szCs w:val="21"/>
              </w:rPr>
              <w:t>支持全部科室设备数量统计、科室设备使用率统计、峰值设备使用数量、维修频次统计</w:t>
            </w:r>
          </w:p>
        </w:tc>
      </w:tr>
      <w:tr w14:paraId="4918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1E8C78B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7541" w:type="dxa"/>
          </w:tcPr>
          <w:p w14:paraId="0E00A076">
            <w:pPr>
              <w:autoSpaceDE w:val="0"/>
              <w:autoSpaceDN w:val="0"/>
              <w:adjustRightInd w:val="0"/>
              <w:jc w:val="left"/>
              <w:rPr>
                <w:rFonts w:ascii="宋体" w:hAnsi="宋体" w:eastAsia="宋体" w:cs="宋体"/>
                <w:szCs w:val="21"/>
              </w:rPr>
            </w:pPr>
            <w:r>
              <w:rPr>
                <w:rFonts w:hint="eastAsia" w:ascii="宋体" w:hAnsi="宋体" w:eastAsia="宋体" w:cs="宋体"/>
                <w:szCs w:val="21"/>
              </w:rPr>
              <w:t>支持根据工作时长统计超负荷、高负荷、正常负荷和低负荷设备数量的统计</w:t>
            </w:r>
          </w:p>
        </w:tc>
      </w:tr>
      <w:tr w14:paraId="39CF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EB45FF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7541" w:type="dxa"/>
          </w:tcPr>
          <w:p w14:paraId="78D26091">
            <w:pPr>
              <w:autoSpaceDE w:val="0"/>
              <w:autoSpaceDN w:val="0"/>
              <w:adjustRightInd w:val="0"/>
              <w:jc w:val="left"/>
              <w:rPr>
                <w:rFonts w:ascii="宋体" w:hAnsi="宋体" w:eastAsia="宋体" w:cs="宋体"/>
                <w:szCs w:val="21"/>
              </w:rPr>
            </w:pPr>
            <w:r>
              <w:rPr>
                <w:rFonts w:hint="eastAsia" w:ascii="宋体" w:hAnsi="宋体" w:eastAsia="宋体" w:cs="宋体"/>
                <w:szCs w:val="21"/>
              </w:rPr>
              <w:t>支持单科室设备数量统计、科室设备使用率统计、峰值设备使用数量、维修频次统计</w:t>
            </w:r>
          </w:p>
        </w:tc>
      </w:tr>
      <w:tr w14:paraId="50BC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B3C29A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7541" w:type="dxa"/>
          </w:tcPr>
          <w:p w14:paraId="7E16EE31">
            <w:pPr>
              <w:autoSpaceDE w:val="0"/>
              <w:autoSpaceDN w:val="0"/>
              <w:adjustRightInd w:val="0"/>
              <w:jc w:val="left"/>
              <w:rPr>
                <w:rFonts w:ascii="宋体" w:hAnsi="宋体" w:eastAsia="宋体" w:cs="宋体"/>
                <w:szCs w:val="21"/>
              </w:rPr>
            </w:pPr>
            <w:r>
              <w:rPr>
                <w:rFonts w:hint="eastAsia" w:ascii="宋体" w:hAnsi="宋体" w:eastAsia="宋体" w:cs="宋体"/>
                <w:szCs w:val="21"/>
              </w:rPr>
              <w:t>支持不同科室、不同品牌、不同设备类型的设备负荷、运行时长、使用率、峰值使用数量、台均使用年限等数据的统计</w:t>
            </w:r>
          </w:p>
        </w:tc>
      </w:tr>
      <w:tr w14:paraId="5FAA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72E4F46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7541" w:type="dxa"/>
          </w:tcPr>
          <w:p w14:paraId="548078E4">
            <w:pPr>
              <w:autoSpaceDE w:val="0"/>
              <w:autoSpaceDN w:val="0"/>
              <w:adjustRightInd w:val="0"/>
              <w:jc w:val="left"/>
              <w:rPr>
                <w:rFonts w:ascii="宋体" w:hAnsi="宋体" w:eastAsia="宋体" w:cs="宋体"/>
                <w:szCs w:val="21"/>
              </w:rPr>
            </w:pPr>
            <w:r>
              <w:rPr>
                <w:rFonts w:hint="eastAsia" w:ascii="宋体" w:hAnsi="宋体" w:eastAsia="宋体" w:cs="宋体"/>
                <w:szCs w:val="21"/>
              </w:rPr>
              <w:t>支持不同科室间设备负荷、使用率、使用时长等数据的对比</w:t>
            </w:r>
          </w:p>
        </w:tc>
      </w:tr>
      <w:tr w14:paraId="472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3353EF3D">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10</w:t>
            </w:r>
          </w:p>
        </w:tc>
        <w:tc>
          <w:tcPr>
            <w:tcW w:w="7541" w:type="dxa"/>
          </w:tcPr>
          <w:p w14:paraId="360DB6C6">
            <w:pPr>
              <w:autoSpaceDE w:val="0"/>
              <w:autoSpaceDN w:val="0"/>
              <w:adjustRightInd w:val="0"/>
              <w:jc w:val="left"/>
              <w:rPr>
                <w:rFonts w:ascii="宋体" w:hAnsi="宋体" w:eastAsia="宋体" w:cs="宋体"/>
                <w:szCs w:val="21"/>
              </w:rPr>
            </w:pPr>
            <w:r>
              <w:rPr>
                <w:rFonts w:hint="eastAsia" w:ascii="宋体" w:hAnsi="宋体" w:eastAsia="宋体" w:cs="宋体"/>
                <w:szCs w:val="21"/>
              </w:rPr>
              <w:t>支持所有使用率分析相关数据以列表的形式进行导出</w:t>
            </w:r>
          </w:p>
        </w:tc>
      </w:tr>
    </w:tbl>
    <w:p w14:paraId="44AEC46C">
      <w:pPr>
        <w:pStyle w:val="12"/>
        <w:autoSpaceDE w:val="0"/>
        <w:autoSpaceDN w:val="0"/>
        <w:adjustRightInd w:val="0"/>
        <w:ind w:left="420" w:firstLine="0" w:firstLineChars="0"/>
        <w:jc w:val="left"/>
        <w:rPr>
          <w:rFonts w:ascii="宋体" w:hAnsi="宋体" w:eastAsia="宋体" w:cs="仿宋"/>
          <w:b/>
          <w:kern w:val="0"/>
          <w:sz w:val="24"/>
          <w:szCs w:val="21"/>
        </w:rPr>
      </w:pPr>
    </w:p>
    <w:p w14:paraId="41624095">
      <w:pPr>
        <w:pStyle w:val="12"/>
        <w:numPr>
          <w:ilvl w:val="0"/>
          <w:numId w:val="5"/>
        </w:numPr>
        <w:autoSpaceDE w:val="0"/>
        <w:autoSpaceDN w:val="0"/>
        <w:adjustRightInd w:val="0"/>
        <w:ind w:firstLineChars="0"/>
        <w:jc w:val="left"/>
        <w:rPr>
          <w:rFonts w:ascii="宋体" w:hAnsi="宋体" w:eastAsia="宋体" w:cs="仿宋"/>
          <w:b/>
          <w:kern w:val="0"/>
          <w:sz w:val="24"/>
          <w:szCs w:val="21"/>
        </w:rPr>
      </w:pPr>
      <w:r>
        <w:rPr>
          <w:rFonts w:hint="eastAsia" w:ascii="宋体" w:hAnsi="宋体" w:eastAsia="宋体" w:cs="仿宋"/>
          <w:b/>
          <w:kern w:val="0"/>
          <w:sz w:val="24"/>
          <w:szCs w:val="21"/>
        </w:rPr>
        <w:t>3D全景医院建模</w:t>
      </w:r>
      <w:r>
        <w:rPr>
          <w:rFonts w:ascii="宋体" w:hAnsi="宋体" w:eastAsia="宋体" w:cs="仿宋"/>
          <w:b/>
          <w:kern w:val="0"/>
          <w:sz w:val="24"/>
          <w:szCs w:val="21"/>
        </w:rPr>
        <w:t xml:space="preserve"> </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41"/>
      </w:tblGrid>
      <w:tr w14:paraId="5933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C6EEFC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7541" w:type="dxa"/>
          </w:tcPr>
          <w:p w14:paraId="06F0A698">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支持通过医院的CAD设计图输出3D全景医院的建模，包括楼栋和医院的环境</w:t>
            </w:r>
          </w:p>
        </w:tc>
      </w:tr>
      <w:tr w14:paraId="4724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1C4108E">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7541" w:type="dxa"/>
          </w:tcPr>
          <w:p w14:paraId="49BBDD45">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支持分院区、楼栋在3D全景医院的视图上呈现医院设备的分布情况</w:t>
            </w:r>
          </w:p>
        </w:tc>
      </w:tr>
      <w:tr w14:paraId="31E2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57483515">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3</w:t>
            </w:r>
          </w:p>
        </w:tc>
        <w:tc>
          <w:tcPr>
            <w:tcW w:w="7541" w:type="dxa"/>
          </w:tcPr>
          <w:p w14:paraId="08294258">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支持在3D全景医院的视图上过滤查询楼栋、科室、资产编号，获取设备信息</w:t>
            </w:r>
          </w:p>
        </w:tc>
      </w:tr>
      <w:tr w14:paraId="13A7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9391A5B">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4</w:t>
            </w:r>
          </w:p>
        </w:tc>
        <w:tc>
          <w:tcPr>
            <w:tcW w:w="7541" w:type="dxa"/>
          </w:tcPr>
          <w:p w14:paraId="4EB51303">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支持在全景地图上的监控呈现所有设备的实时状态</w:t>
            </w:r>
          </w:p>
        </w:tc>
      </w:tr>
    </w:tbl>
    <w:p w14:paraId="66CE781A">
      <w:pPr>
        <w:pStyle w:val="12"/>
        <w:autoSpaceDE w:val="0"/>
        <w:autoSpaceDN w:val="0"/>
        <w:adjustRightInd w:val="0"/>
        <w:ind w:left="420" w:firstLine="0" w:firstLineChars="0"/>
        <w:jc w:val="left"/>
        <w:rPr>
          <w:rFonts w:ascii="宋体" w:hAnsi="宋体" w:eastAsia="宋体" w:cs="仿宋"/>
          <w:b/>
          <w:kern w:val="0"/>
          <w:szCs w:val="21"/>
        </w:rPr>
      </w:pPr>
    </w:p>
    <w:p w14:paraId="5E38CF73">
      <w:pPr>
        <w:pStyle w:val="12"/>
        <w:numPr>
          <w:ilvl w:val="0"/>
          <w:numId w:val="5"/>
        </w:numPr>
        <w:autoSpaceDE w:val="0"/>
        <w:autoSpaceDN w:val="0"/>
        <w:adjustRightInd w:val="0"/>
        <w:ind w:firstLineChars="0"/>
        <w:jc w:val="left"/>
        <w:rPr>
          <w:rFonts w:ascii="宋体" w:hAnsi="宋体" w:eastAsia="宋体" w:cs="仿宋"/>
          <w:b/>
          <w:kern w:val="0"/>
          <w:sz w:val="24"/>
          <w:szCs w:val="21"/>
        </w:rPr>
      </w:pPr>
      <w:r>
        <w:rPr>
          <w:rFonts w:hint="eastAsia" w:ascii="宋体" w:hAnsi="宋体" w:eastAsia="宋体" w:cs="仿宋"/>
          <w:b/>
          <w:kern w:val="0"/>
          <w:sz w:val="24"/>
          <w:szCs w:val="21"/>
        </w:rPr>
        <w:t>管理驾驶舱</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41"/>
      </w:tblGrid>
      <w:tr w14:paraId="6C6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47B5FD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7541" w:type="dxa"/>
          </w:tcPr>
          <w:p w14:paraId="4C18BEFB">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支持以管理驾驶舱的形式呈现医院现有接入的所有设备资产的数量、工作年限、设备分布、价值、趋势情况</w:t>
            </w:r>
          </w:p>
        </w:tc>
      </w:tr>
      <w:tr w14:paraId="7210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DF4358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7541" w:type="dxa"/>
          </w:tcPr>
          <w:p w14:paraId="5CB6F63A">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支持以管理驾驶舱的形式呈现不同种类设备（监护仪、呼吸机、麻醉机、输注泵、超声等）的数量、分布、运行状态、使用率分析情况</w:t>
            </w:r>
          </w:p>
        </w:tc>
      </w:tr>
      <w:tr w14:paraId="7389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10A1035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7541" w:type="dxa"/>
          </w:tcPr>
          <w:p w14:paraId="0C09EB03">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支持以管理驾驶舱的形式呈现设备的实时监控情况，包含设备的楼栋/楼层分布、设备运行状态、故障信息</w:t>
            </w:r>
          </w:p>
        </w:tc>
      </w:tr>
      <w:tr w14:paraId="5A13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FF524E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7541" w:type="dxa"/>
          </w:tcPr>
          <w:p w14:paraId="7A95A621">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支持医工工作量的管理看板，集中呈现设备维修、盘点、保养、巡检、质控统计、包含工作量、及时性、维修时长、满意度、趋势情况</w:t>
            </w:r>
          </w:p>
        </w:tc>
      </w:tr>
      <w:tr w14:paraId="77A1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DFFFBA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7541" w:type="dxa"/>
          </w:tcPr>
          <w:p w14:paraId="50661786">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需实现对我院要求的医疗设备运营情况进行监控，包括各类设备的服务量、成本、收入、开机时长、工作时长等。能够查询我院重点管理设备每日运行记录、每日各时段服务量记录</w:t>
            </w:r>
          </w:p>
        </w:tc>
      </w:tr>
      <w:tr w14:paraId="7A5E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2D5F64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7541" w:type="dxa"/>
          </w:tcPr>
          <w:p w14:paraId="65549ED5">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支持按设备类型对设备资产情况、成本效益情况、使用效率情况、维修维保情况、质量控制情况等进行分析展示</w:t>
            </w:r>
          </w:p>
        </w:tc>
      </w:tr>
      <w:tr w14:paraId="2216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E55D65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7541" w:type="dxa"/>
          </w:tcPr>
          <w:p w14:paraId="0E0CF4C5">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w:t>
            </w:r>
            <w:r>
              <w:rPr>
                <w:rFonts w:ascii="宋体" w:hAnsi="宋体" w:eastAsia="宋体" w:cs="仿宋"/>
                <w:kern w:val="0"/>
                <w:szCs w:val="21"/>
              </w:rPr>
              <w:t>设备共享调配情况</w:t>
            </w:r>
            <w:r>
              <w:rPr>
                <w:rFonts w:hint="eastAsia" w:ascii="宋体" w:hAnsi="宋体" w:eastAsia="宋体" w:cs="仿宋"/>
                <w:kern w:val="0"/>
                <w:szCs w:val="21"/>
              </w:rPr>
              <w:t>的统计集中呈现，包括共享</w:t>
            </w:r>
            <w:r>
              <w:rPr>
                <w:rFonts w:ascii="宋体" w:hAnsi="宋体" w:eastAsia="宋体" w:cs="仿宋"/>
                <w:kern w:val="0"/>
                <w:szCs w:val="21"/>
              </w:rPr>
              <w:t>设备总量、可用</w:t>
            </w:r>
            <w:r>
              <w:rPr>
                <w:rFonts w:hint="eastAsia" w:ascii="宋体" w:hAnsi="宋体" w:eastAsia="宋体" w:cs="仿宋"/>
                <w:kern w:val="0"/>
                <w:szCs w:val="21"/>
              </w:rPr>
              <w:t>设备数量、实时共享设备总量、历史调配设备数量、借调市场、科室排名等</w:t>
            </w:r>
          </w:p>
        </w:tc>
      </w:tr>
      <w:tr w14:paraId="0F80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0DA6FCC">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8</w:t>
            </w:r>
          </w:p>
        </w:tc>
        <w:tc>
          <w:tcPr>
            <w:tcW w:w="7541" w:type="dxa"/>
          </w:tcPr>
          <w:p w14:paraId="36FFD44E">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可视化驾驶舱支持大屏全屏展示</w:t>
            </w:r>
          </w:p>
        </w:tc>
      </w:tr>
    </w:tbl>
    <w:p w14:paraId="3BDB1170">
      <w:pPr>
        <w:pStyle w:val="12"/>
        <w:autoSpaceDE w:val="0"/>
        <w:autoSpaceDN w:val="0"/>
        <w:adjustRightInd w:val="0"/>
        <w:ind w:left="420" w:firstLine="0" w:firstLineChars="0"/>
        <w:jc w:val="left"/>
        <w:rPr>
          <w:rFonts w:ascii="宋体" w:hAnsi="宋体" w:eastAsia="宋体" w:cs="仿宋"/>
          <w:b/>
          <w:kern w:val="0"/>
          <w:szCs w:val="21"/>
        </w:rPr>
      </w:pPr>
    </w:p>
    <w:p w14:paraId="38C6EDE5">
      <w:pPr>
        <w:pStyle w:val="12"/>
        <w:autoSpaceDE w:val="0"/>
        <w:autoSpaceDN w:val="0"/>
        <w:adjustRightInd w:val="0"/>
        <w:ind w:left="420" w:firstLine="0" w:firstLineChars="0"/>
        <w:jc w:val="left"/>
        <w:rPr>
          <w:rFonts w:ascii="宋体" w:hAnsi="宋体" w:eastAsia="宋体" w:cs="仿宋"/>
          <w:b/>
          <w:kern w:val="0"/>
          <w:szCs w:val="21"/>
        </w:rPr>
      </w:pPr>
    </w:p>
    <w:p w14:paraId="4E9E236E">
      <w:pPr>
        <w:pStyle w:val="12"/>
        <w:numPr>
          <w:ilvl w:val="0"/>
          <w:numId w:val="5"/>
        </w:numPr>
        <w:autoSpaceDE w:val="0"/>
        <w:autoSpaceDN w:val="0"/>
        <w:adjustRightInd w:val="0"/>
        <w:ind w:firstLineChars="0"/>
        <w:jc w:val="left"/>
        <w:rPr>
          <w:rFonts w:ascii="宋体" w:hAnsi="宋体" w:eastAsia="宋体" w:cs="仿宋"/>
          <w:b/>
          <w:kern w:val="0"/>
          <w:szCs w:val="21"/>
        </w:rPr>
      </w:pPr>
      <w:r>
        <w:rPr>
          <w:rFonts w:hint="eastAsia" w:ascii="宋体" w:hAnsi="宋体" w:eastAsia="宋体" w:cs="仿宋"/>
          <w:b/>
          <w:kern w:val="0"/>
          <w:szCs w:val="21"/>
        </w:rPr>
        <w:t>维修管理</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386"/>
        <w:gridCol w:w="5812"/>
      </w:tblGrid>
      <w:tr w14:paraId="6B09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42A131AC">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维修管理</w:t>
            </w:r>
          </w:p>
        </w:tc>
        <w:tc>
          <w:tcPr>
            <w:tcW w:w="1386" w:type="dxa"/>
            <w:vAlign w:val="center"/>
          </w:tcPr>
          <w:p w14:paraId="3CFB7843">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5812" w:type="dxa"/>
          </w:tcPr>
          <w:p w14:paraId="164187F2">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支持通过移动端或电脑端进行报修，填写或使用语音描述故障、拍摄故障照片等</w:t>
            </w:r>
          </w:p>
        </w:tc>
      </w:tr>
      <w:tr w14:paraId="67B5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556DF3D3">
            <w:pPr>
              <w:autoSpaceDE w:val="0"/>
              <w:autoSpaceDN w:val="0"/>
              <w:adjustRightInd w:val="0"/>
              <w:jc w:val="center"/>
              <w:rPr>
                <w:rFonts w:ascii="宋体" w:hAnsi="宋体" w:eastAsia="宋体" w:cs="仿宋"/>
                <w:kern w:val="0"/>
                <w:szCs w:val="21"/>
              </w:rPr>
            </w:pPr>
          </w:p>
        </w:tc>
        <w:tc>
          <w:tcPr>
            <w:tcW w:w="1386" w:type="dxa"/>
            <w:vAlign w:val="center"/>
          </w:tcPr>
          <w:p w14:paraId="762FC87B">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5812" w:type="dxa"/>
          </w:tcPr>
          <w:p w14:paraId="222B06EE">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支持通过扫码直接录入匹配设备的资产信息、设备名称、型号等</w:t>
            </w:r>
          </w:p>
        </w:tc>
      </w:tr>
      <w:tr w14:paraId="2584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B5BC123">
            <w:pPr>
              <w:autoSpaceDE w:val="0"/>
              <w:autoSpaceDN w:val="0"/>
              <w:adjustRightInd w:val="0"/>
              <w:jc w:val="center"/>
              <w:rPr>
                <w:rFonts w:ascii="宋体" w:hAnsi="宋体" w:eastAsia="宋体" w:cs="仿宋"/>
                <w:kern w:val="0"/>
                <w:szCs w:val="21"/>
              </w:rPr>
            </w:pPr>
          </w:p>
        </w:tc>
        <w:tc>
          <w:tcPr>
            <w:tcW w:w="1386" w:type="dxa"/>
            <w:vAlign w:val="center"/>
          </w:tcPr>
          <w:p w14:paraId="4A0D1EA0">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5812" w:type="dxa"/>
          </w:tcPr>
          <w:p w14:paraId="745CC1D4">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支持工程师接单前报修工单的撤销</w:t>
            </w:r>
          </w:p>
        </w:tc>
      </w:tr>
      <w:tr w14:paraId="01EB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5185966">
            <w:pPr>
              <w:autoSpaceDE w:val="0"/>
              <w:autoSpaceDN w:val="0"/>
              <w:adjustRightInd w:val="0"/>
              <w:jc w:val="center"/>
              <w:rPr>
                <w:rFonts w:ascii="宋体" w:hAnsi="宋体" w:eastAsia="宋体" w:cs="仿宋"/>
                <w:kern w:val="0"/>
                <w:szCs w:val="21"/>
              </w:rPr>
            </w:pPr>
          </w:p>
        </w:tc>
        <w:tc>
          <w:tcPr>
            <w:tcW w:w="1386" w:type="dxa"/>
            <w:vAlign w:val="center"/>
          </w:tcPr>
          <w:p w14:paraId="422A9A96">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5812" w:type="dxa"/>
          </w:tcPr>
          <w:p w14:paraId="77794222">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支持通过消息提醒的方式通知工程师及时处理维修工单</w:t>
            </w:r>
          </w:p>
        </w:tc>
      </w:tr>
      <w:tr w14:paraId="1EBA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FFD5CE3">
            <w:pPr>
              <w:autoSpaceDE w:val="0"/>
              <w:autoSpaceDN w:val="0"/>
              <w:adjustRightInd w:val="0"/>
              <w:jc w:val="center"/>
              <w:rPr>
                <w:rFonts w:ascii="宋体" w:hAnsi="宋体" w:eastAsia="宋体" w:cs="仿宋"/>
                <w:kern w:val="0"/>
                <w:szCs w:val="21"/>
              </w:rPr>
            </w:pPr>
          </w:p>
        </w:tc>
        <w:tc>
          <w:tcPr>
            <w:tcW w:w="1386" w:type="dxa"/>
            <w:vAlign w:val="center"/>
          </w:tcPr>
          <w:p w14:paraId="25E137A7">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5812" w:type="dxa"/>
          </w:tcPr>
          <w:p w14:paraId="4C20BB36">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支持查看当前待接单、维修中、待验收和已完成的维修工单记录</w:t>
            </w:r>
          </w:p>
        </w:tc>
      </w:tr>
      <w:tr w14:paraId="492B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05219912">
            <w:pPr>
              <w:autoSpaceDE w:val="0"/>
              <w:autoSpaceDN w:val="0"/>
              <w:adjustRightInd w:val="0"/>
              <w:jc w:val="center"/>
              <w:rPr>
                <w:rFonts w:ascii="宋体" w:hAnsi="宋体" w:eastAsia="宋体" w:cs="仿宋"/>
                <w:kern w:val="0"/>
                <w:szCs w:val="21"/>
              </w:rPr>
            </w:pPr>
          </w:p>
        </w:tc>
        <w:tc>
          <w:tcPr>
            <w:tcW w:w="1386" w:type="dxa"/>
            <w:vAlign w:val="center"/>
          </w:tcPr>
          <w:p w14:paraId="74FA0DBE">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6</w:t>
            </w:r>
          </w:p>
        </w:tc>
        <w:tc>
          <w:tcPr>
            <w:tcW w:w="5812" w:type="dxa"/>
          </w:tcPr>
          <w:p w14:paraId="37EE39CB">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支持维修工程师接单响应报修任务，支持驳回、接单或转单派工</w:t>
            </w:r>
          </w:p>
        </w:tc>
      </w:tr>
      <w:tr w14:paraId="7F87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7FC955F">
            <w:pPr>
              <w:autoSpaceDE w:val="0"/>
              <w:autoSpaceDN w:val="0"/>
              <w:adjustRightInd w:val="0"/>
              <w:jc w:val="center"/>
              <w:rPr>
                <w:rFonts w:ascii="宋体" w:hAnsi="宋体" w:eastAsia="宋体" w:cs="仿宋"/>
                <w:kern w:val="0"/>
                <w:szCs w:val="21"/>
              </w:rPr>
            </w:pPr>
          </w:p>
        </w:tc>
        <w:tc>
          <w:tcPr>
            <w:tcW w:w="1386" w:type="dxa"/>
            <w:vAlign w:val="center"/>
          </w:tcPr>
          <w:p w14:paraId="6FFB2B36">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5812" w:type="dxa"/>
          </w:tcPr>
          <w:p w14:paraId="11B59E52">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支持工程师填写故障处理过程、故障原因、备件使用情况、维修费用等信息</w:t>
            </w:r>
          </w:p>
        </w:tc>
      </w:tr>
      <w:tr w14:paraId="2B81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0A36DF83">
            <w:pPr>
              <w:autoSpaceDE w:val="0"/>
              <w:autoSpaceDN w:val="0"/>
              <w:adjustRightInd w:val="0"/>
              <w:jc w:val="center"/>
              <w:rPr>
                <w:rFonts w:ascii="宋体" w:hAnsi="宋体" w:eastAsia="宋体" w:cs="仿宋"/>
                <w:kern w:val="0"/>
                <w:szCs w:val="21"/>
              </w:rPr>
            </w:pPr>
          </w:p>
        </w:tc>
        <w:tc>
          <w:tcPr>
            <w:tcW w:w="1386" w:type="dxa"/>
            <w:vAlign w:val="center"/>
          </w:tcPr>
          <w:p w14:paraId="76296B8B">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8</w:t>
            </w:r>
          </w:p>
        </w:tc>
        <w:tc>
          <w:tcPr>
            <w:tcW w:w="5812" w:type="dxa"/>
          </w:tcPr>
          <w:p w14:paraId="2E0FB439">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支持维修单接单后撤单或转外修，并录入原因</w:t>
            </w:r>
          </w:p>
        </w:tc>
      </w:tr>
      <w:tr w14:paraId="2894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D537065">
            <w:pPr>
              <w:autoSpaceDE w:val="0"/>
              <w:autoSpaceDN w:val="0"/>
              <w:adjustRightInd w:val="0"/>
              <w:jc w:val="center"/>
              <w:rPr>
                <w:rFonts w:ascii="宋体" w:hAnsi="宋体" w:eastAsia="宋体" w:cs="仿宋"/>
                <w:kern w:val="0"/>
                <w:szCs w:val="21"/>
              </w:rPr>
            </w:pPr>
          </w:p>
        </w:tc>
        <w:tc>
          <w:tcPr>
            <w:tcW w:w="1386" w:type="dxa"/>
            <w:vAlign w:val="center"/>
          </w:tcPr>
          <w:p w14:paraId="750B9B4B">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w:t>
            </w:r>
          </w:p>
        </w:tc>
        <w:tc>
          <w:tcPr>
            <w:tcW w:w="5812" w:type="dxa"/>
          </w:tcPr>
          <w:p w14:paraId="59518CD2">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支持查看设备的历史维修记录及保修期情况</w:t>
            </w:r>
          </w:p>
        </w:tc>
      </w:tr>
      <w:tr w14:paraId="0428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5BB9CB9E">
            <w:pPr>
              <w:autoSpaceDE w:val="0"/>
              <w:autoSpaceDN w:val="0"/>
              <w:adjustRightInd w:val="0"/>
              <w:jc w:val="center"/>
              <w:rPr>
                <w:rFonts w:ascii="宋体" w:hAnsi="宋体" w:eastAsia="宋体" w:cs="仿宋"/>
                <w:kern w:val="0"/>
                <w:szCs w:val="21"/>
              </w:rPr>
            </w:pPr>
          </w:p>
        </w:tc>
        <w:tc>
          <w:tcPr>
            <w:tcW w:w="1386" w:type="dxa"/>
            <w:vAlign w:val="center"/>
          </w:tcPr>
          <w:p w14:paraId="01C562DD">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0</w:t>
            </w:r>
          </w:p>
        </w:tc>
        <w:tc>
          <w:tcPr>
            <w:tcW w:w="5812" w:type="dxa"/>
          </w:tcPr>
          <w:p w14:paraId="0C6E726F">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支持录入维修费用费用，合同及发票号码，照片的上传</w:t>
            </w:r>
          </w:p>
        </w:tc>
      </w:tr>
      <w:tr w14:paraId="07E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A0E073E">
            <w:pPr>
              <w:autoSpaceDE w:val="0"/>
              <w:autoSpaceDN w:val="0"/>
              <w:adjustRightInd w:val="0"/>
              <w:jc w:val="center"/>
              <w:rPr>
                <w:rFonts w:ascii="宋体" w:hAnsi="宋体" w:eastAsia="宋体" w:cs="仿宋"/>
                <w:kern w:val="0"/>
                <w:szCs w:val="21"/>
              </w:rPr>
            </w:pPr>
          </w:p>
        </w:tc>
        <w:tc>
          <w:tcPr>
            <w:tcW w:w="1386" w:type="dxa"/>
            <w:vAlign w:val="center"/>
          </w:tcPr>
          <w:p w14:paraId="7738ACC4">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11</w:t>
            </w:r>
          </w:p>
        </w:tc>
        <w:tc>
          <w:tcPr>
            <w:tcW w:w="5812" w:type="dxa"/>
          </w:tcPr>
          <w:p w14:paraId="5448CCF2">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支持报修科室人员对维修服务的故障修复情况的确认和满意度评价</w:t>
            </w:r>
          </w:p>
        </w:tc>
      </w:tr>
      <w:tr w14:paraId="6373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C649D68">
            <w:pPr>
              <w:autoSpaceDE w:val="0"/>
              <w:autoSpaceDN w:val="0"/>
              <w:adjustRightInd w:val="0"/>
              <w:jc w:val="center"/>
              <w:rPr>
                <w:rFonts w:ascii="宋体" w:hAnsi="宋体" w:eastAsia="宋体" w:cs="仿宋"/>
                <w:kern w:val="0"/>
                <w:szCs w:val="21"/>
              </w:rPr>
            </w:pPr>
          </w:p>
        </w:tc>
        <w:tc>
          <w:tcPr>
            <w:tcW w:w="1386" w:type="dxa"/>
            <w:vAlign w:val="center"/>
          </w:tcPr>
          <w:p w14:paraId="7AF76715">
            <w:pPr>
              <w:autoSpaceDE w:val="0"/>
              <w:autoSpaceDN w:val="0"/>
              <w:adjustRightIn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12</w:t>
            </w:r>
          </w:p>
        </w:tc>
        <w:tc>
          <w:tcPr>
            <w:tcW w:w="5812" w:type="dxa"/>
          </w:tcPr>
          <w:p w14:paraId="003A9BB3">
            <w:pPr>
              <w:autoSpaceDE w:val="0"/>
              <w:autoSpaceDN w:val="0"/>
              <w:adjustRightInd w:val="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支持多维度的统计分析，如个体工作量、维修时长、修复率、满意度，全体维修人员技能横向对比等</w:t>
            </w:r>
          </w:p>
        </w:tc>
      </w:tr>
    </w:tbl>
    <w:p w14:paraId="5D60BECE">
      <w:pPr>
        <w:pStyle w:val="12"/>
        <w:autoSpaceDE w:val="0"/>
        <w:autoSpaceDN w:val="0"/>
        <w:adjustRightInd w:val="0"/>
        <w:ind w:left="420" w:firstLine="0" w:firstLineChars="0"/>
        <w:jc w:val="left"/>
        <w:rPr>
          <w:rFonts w:ascii="宋体" w:hAnsi="宋体" w:eastAsia="宋体" w:cs="仿宋"/>
          <w:b/>
          <w:kern w:val="0"/>
          <w:szCs w:val="21"/>
        </w:rPr>
      </w:pPr>
    </w:p>
    <w:p w14:paraId="4A7BDA20">
      <w:pPr>
        <w:pStyle w:val="12"/>
        <w:numPr>
          <w:ilvl w:val="0"/>
          <w:numId w:val="5"/>
        </w:numPr>
        <w:autoSpaceDE w:val="0"/>
        <w:autoSpaceDN w:val="0"/>
        <w:adjustRightInd w:val="0"/>
        <w:ind w:firstLineChars="0"/>
        <w:jc w:val="left"/>
        <w:rPr>
          <w:rFonts w:ascii="宋体" w:hAnsi="宋体" w:eastAsia="宋体" w:cs="仿宋"/>
          <w:b/>
          <w:kern w:val="0"/>
          <w:szCs w:val="21"/>
        </w:rPr>
      </w:pPr>
      <w:r>
        <w:rPr>
          <w:rFonts w:hint="eastAsia" w:ascii="宋体" w:hAnsi="宋体" w:eastAsia="宋体" w:cs="仿宋"/>
          <w:b/>
          <w:kern w:val="0"/>
          <w:sz w:val="24"/>
          <w:szCs w:val="21"/>
        </w:rPr>
        <w:t>共享调配管理</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41"/>
      </w:tblGrid>
      <w:tr w14:paraId="5AB8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C6BE60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7541" w:type="dxa"/>
          </w:tcPr>
          <w:p w14:paraId="226368D1">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支持通过物联网技术实现对呼吸机、监护仪等设备的共享调配管理</w:t>
            </w:r>
          </w:p>
        </w:tc>
      </w:tr>
      <w:tr w14:paraId="16CE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F873042">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2</w:t>
            </w:r>
          </w:p>
        </w:tc>
        <w:tc>
          <w:tcPr>
            <w:tcW w:w="7541" w:type="dxa"/>
          </w:tcPr>
          <w:p w14:paraId="00534D71">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支持共享调配库的管理，对医院用于调配的设备进行添加、删除和查询</w:t>
            </w:r>
          </w:p>
        </w:tc>
      </w:tr>
      <w:tr w14:paraId="08E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BFB40B5">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7541" w:type="dxa"/>
          </w:tcPr>
          <w:p w14:paraId="40EE1682">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支持查看当前调配库中设备的借用状态（可借数量、借用中数量）、设备使用状态（工作、待机、关机）、位置、使用科室、借用时长、预约时长等信息</w:t>
            </w:r>
          </w:p>
        </w:tc>
      </w:tr>
      <w:tr w14:paraId="76DD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D81CDEE">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7541" w:type="dxa"/>
          </w:tcPr>
          <w:p w14:paraId="27C62098">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支持调配记录的查询功能，包括借用科室、借用时间、归还时间等</w:t>
            </w:r>
          </w:p>
        </w:tc>
      </w:tr>
      <w:tr w14:paraId="028C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1D4FD99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7541" w:type="dxa"/>
          </w:tcPr>
          <w:p w14:paraId="1B5AB98A">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支持调配的统计功能，支持按科室、设备等方式查询统计设备调配次数、时长、费用等</w:t>
            </w:r>
          </w:p>
        </w:tc>
      </w:tr>
      <w:tr w14:paraId="4F1B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AF59CBE">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7541" w:type="dxa"/>
          </w:tcPr>
          <w:p w14:paraId="6B8B03BC">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支持临床人员在移动端查看可调配设备情况并发起调配预约申请</w:t>
            </w:r>
          </w:p>
        </w:tc>
      </w:tr>
      <w:tr w14:paraId="7066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5F590C8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7541" w:type="dxa"/>
          </w:tcPr>
          <w:p w14:paraId="7642814A">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支持共享调配管理应用嵌入企业微信、钉钉等应用程序</w:t>
            </w:r>
          </w:p>
        </w:tc>
      </w:tr>
      <w:tr w14:paraId="3A1B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06E64D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7541" w:type="dxa"/>
          </w:tcPr>
          <w:p w14:paraId="461F4EB7">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支持无可用空闲设备时，按申请时间的先后顺序进行预约排单</w:t>
            </w:r>
          </w:p>
        </w:tc>
      </w:tr>
      <w:tr w14:paraId="6276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530907C6">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7541" w:type="dxa"/>
          </w:tcPr>
          <w:p w14:paraId="1C7C2A79">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支持临床人员通过扫码或手动方式确认借调设备的接收状态</w:t>
            </w:r>
          </w:p>
        </w:tc>
      </w:tr>
      <w:tr w14:paraId="20FD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7F2090C">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7541" w:type="dxa"/>
          </w:tcPr>
          <w:p w14:paraId="4B51ECFF">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支持按设备的开机时间或扫码接收设备的时间开始进行设备借用的计费</w:t>
            </w:r>
          </w:p>
        </w:tc>
      </w:tr>
      <w:tr w14:paraId="7ACB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471CC4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1</w:t>
            </w:r>
          </w:p>
        </w:tc>
        <w:tc>
          <w:tcPr>
            <w:tcW w:w="7541" w:type="dxa"/>
          </w:tcPr>
          <w:p w14:paraId="5CB73076">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支持设备关机一段时间后自动进入空闲状态并进入设备调配共享库</w:t>
            </w:r>
          </w:p>
        </w:tc>
      </w:tr>
      <w:tr w14:paraId="1D3B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5A2C6CF9">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2</w:t>
            </w:r>
          </w:p>
        </w:tc>
        <w:tc>
          <w:tcPr>
            <w:tcW w:w="7541" w:type="dxa"/>
          </w:tcPr>
          <w:p w14:paraId="755D7414">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支持共享调配记录和费用列表的导出，用于与临床科室对账结算</w:t>
            </w:r>
          </w:p>
        </w:tc>
      </w:tr>
      <w:tr w14:paraId="3565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2001695">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3</w:t>
            </w:r>
          </w:p>
        </w:tc>
        <w:tc>
          <w:tcPr>
            <w:tcW w:w="7541" w:type="dxa"/>
          </w:tcPr>
          <w:p w14:paraId="586F0022">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支持将借用设备与患者进行关联，通过与</w:t>
            </w:r>
            <w:r>
              <w:rPr>
                <w:rFonts w:ascii="宋体" w:hAnsi="宋体" w:eastAsia="宋体" w:cs="仿宋"/>
                <w:kern w:val="0"/>
                <w:szCs w:val="21"/>
              </w:rPr>
              <w:t>HIS对接</w:t>
            </w:r>
            <w:r>
              <w:rPr>
                <w:rFonts w:hint="eastAsia" w:ascii="宋体" w:hAnsi="宋体" w:eastAsia="宋体" w:cs="仿宋"/>
                <w:kern w:val="0"/>
                <w:szCs w:val="21"/>
              </w:rPr>
              <w:t>获取</w:t>
            </w:r>
            <w:r>
              <w:rPr>
                <w:rFonts w:ascii="宋体" w:hAnsi="宋体" w:eastAsia="宋体" w:cs="仿宋"/>
                <w:kern w:val="0"/>
                <w:szCs w:val="21"/>
              </w:rPr>
              <w:t>病例号、</w:t>
            </w:r>
            <w:r>
              <w:rPr>
                <w:rFonts w:hint="eastAsia" w:ascii="宋体" w:hAnsi="宋体" w:eastAsia="宋体" w:cs="仿宋"/>
                <w:kern w:val="0"/>
                <w:szCs w:val="21"/>
              </w:rPr>
              <w:t>床号绑定患者</w:t>
            </w:r>
          </w:p>
        </w:tc>
      </w:tr>
    </w:tbl>
    <w:p w14:paraId="142B8B84">
      <w:pPr>
        <w:pStyle w:val="12"/>
        <w:autoSpaceDE w:val="0"/>
        <w:autoSpaceDN w:val="0"/>
        <w:adjustRightInd w:val="0"/>
        <w:ind w:left="420" w:firstLine="0" w:firstLineChars="0"/>
        <w:jc w:val="left"/>
        <w:rPr>
          <w:rFonts w:ascii="宋体" w:hAnsi="宋体" w:eastAsia="宋体" w:cs="仿宋"/>
          <w:b/>
          <w:kern w:val="0"/>
          <w:szCs w:val="21"/>
        </w:rPr>
      </w:pPr>
    </w:p>
    <w:p w14:paraId="5AFD89A8">
      <w:pPr>
        <w:pStyle w:val="12"/>
        <w:numPr>
          <w:ilvl w:val="0"/>
          <w:numId w:val="5"/>
        </w:numPr>
        <w:autoSpaceDE w:val="0"/>
        <w:autoSpaceDN w:val="0"/>
        <w:adjustRightInd w:val="0"/>
        <w:ind w:firstLineChars="0"/>
        <w:jc w:val="left"/>
        <w:rPr>
          <w:rFonts w:ascii="宋体" w:hAnsi="宋体" w:eastAsia="宋体" w:cs="仿宋"/>
          <w:b/>
          <w:kern w:val="0"/>
          <w:szCs w:val="21"/>
        </w:rPr>
      </w:pPr>
      <w:r>
        <w:rPr>
          <w:rFonts w:hint="eastAsia" w:ascii="宋体" w:hAnsi="宋体" w:eastAsia="宋体" w:cs="仿宋"/>
          <w:b/>
          <w:kern w:val="0"/>
          <w:sz w:val="24"/>
          <w:szCs w:val="21"/>
        </w:rPr>
        <w:t>成本效益分析</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41"/>
      </w:tblGrid>
      <w:tr w14:paraId="0B1A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65D612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7541" w:type="dxa"/>
          </w:tcPr>
          <w:p w14:paraId="21B3D5B6">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支持对接医院的财务、HIS等系统获取设备相关的成本及收入情况</w:t>
            </w:r>
          </w:p>
        </w:tc>
      </w:tr>
      <w:tr w14:paraId="518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A939A1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7541" w:type="dxa"/>
          </w:tcPr>
          <w:p w14:paraId="7B8C5440">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支持对接医院的PACS系统获取影像类设备的检查次数、部位、检查时长等信息</w:t>
            </w:r>
          </w:p>
        </w:tc>
      </w:tr>
      <w:tr w14:paraId="0475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D8F9908">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3</w:t>
            </w:r>
          </w:p>
        </w:tc>
        <w:tc>
          <w:tcPr>
            <w:tcW w:w="7541" w:type="dxa"/>
          </w:tcPr>
          <w:p w14:paraId="48EE9921">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支持院内超声设备的单机效益分析，包括设备服务量、业务收入、成本、投资回收期、设备工作量等关键指标</w:t>
            </w:r>
          </w:p>
        </w:tc>
      </w:tr>
      <w:tr w14:paraId="1E4A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56EA92DB">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4</w:t>
            </w:r>
          </w:p>
        </w:tc>
        <w:tc>
          <w:tcPr>
            <w:tcW w:w="7541" w:type="dxa"/>
          </w:tcPr>
          <w:p w14:paraId="0010C463">
            <w:pPr>
              <w:autoSpaceDE w:val="0"/>
              <w:autoSpaceDN w:val="0"/>
              <w:adjustRightInd w:val="0"/>
              <w:jc w:val="left"/>
              <w:rPr>
                <w:rFonts w:ascii="宋体" w:hAnsi="宋体" w:eastAsia="宋体" w:cs="宋体"/>
                <w:kern w:val="0"/>
                <w:szCs w:val="21"/>
              </w:rPr>
            </w:pPr>
            <w:r>
              <w:rPr>
                <w:rFonts w:hint="eastAsia" w:ascii="宋体" w:hAnsi="宋体" w:eastAsia="宋体" w:cs="仿宋"/>
                <w:kern w:val="0"/>
                <w:szCs w:val="21"/>
              </w:rPr>
              <w:t>支持超声类设备实现不同类型探头配置数量、使用时长等探头使用分析</w:t>
            </w:r>
          </w:p>
        </w:tc>
      </w:tr>
      <w:tr w14:paraId="6687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8D659BC">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5</w:t>
            </w:r>
          </w:p>
        </w:tc>
        <w:tc>
          <w:tcPr>
            <w:tcW w:w="7541" w:type="dxa"/>
          </w:tcPr>
          <w:p w14:paraId="623D58E3">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支持院内放射类设备（</w:t>
            </w:r>
            <w:r>
              <w:rPr>
                <w:rFonts w:ascii="宋体" w:hAnsi="宋体" w:eastAsia="宋体" w:cs="宋体"/>
                <w:kern w:val="0"/>
                <w:szCs w:val="21"/>
              </w:rPr>
              <w:t>CT</w:t>
            </w:r>
            <w:r>
              <w:rPr>
                <w:rFonts w:hint="eastAsia" w:ascii="宋体" w:hAnsi="宋体" w:eastAsia="宋体" w:cs="宋体"/>
                <w:kern w:val="0"/>
                <w:szCs w:val="21"/>
              </w:rPr>
              <w:t>/</w:t>
            </w:r>
            <w:r>
              <w:rPr>
                <w:rFonts w:ascii="宋体" w:hAnsi="宋体" w:eastAsia="宋体" w:cs="宋体"/>
                <w:kern w:val="0"/>
                <w:szCs w:val="21"/>
              </w:rPr>
              <w:t>MRI</w:t>
            </w:r>
            <w:r>
              <w:rPr>
                <w:rFonts w:hint="eastAsia" w:ascii="宋体" w:hAnsi="宋体" w:eastAsia="宋体" w:cs="宋体"/>
                <w:kern w:val="0"/>
                <w:szCs w:val="21"/>
              </w:rPr>
              <w:t>/</w:t>
            </w:r>
            <w:r>
              <w:rPr>
                <w:rFonts w:ascii="宋体" w:hAnsi="宋体" w:eastAsia="宋体" w:cs="宋体"/>
                <w:kern w:val="0"/>
                <w:szCs w:val="21"/>
              </w:rPr>
              <w:t>DSA</w:t>
            </w:r>
            <w:r>
              <w:rPr>
                <w:rFonts w:hint="eastAsia" w:ascii="宋体" w:hAnsi="宋体" w:eastAsia="宋体" w:cs="宋体"/>
                <w:kern w:val="0"/>
                <w:szCs w:val="21"/>
              </w:rPr>
              <w:t>/</w:t>
            </w:r>
            <w:r>
              <w:rPr>
                <w:rFonts w:ascii="宋体" w:hAnsi="宋体" w:eastAsia="宋体" w:cs="宋体"/>
                <w:kern w:val="0"/>
                <w:szCs w:val="21"/>
              </w:rPr>
              <w:t>DR</w:t>
            </w:r>
            <w:r>
              <w:rPr>
                <w:rFonts w:hint="eastAsia" w:ascii="宋体" w:hAnsi="宋体" w:eastAsia="宋体" w:cs="宋体"/>
                <w:kern w:val="0"/>
                <w:szCs w:val="21"/>
              </w:rPr>
              <w:t>）的单机效益分析，包括设备服务量、业务收入、成本、投资回收期、设备工作量等关键指标</w:t>
            </w:r>
          </w:p>
        </w:tc>
      </w:tr>
      <w:tr w14:paraId="301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7B8F67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7541" w:type="dxa"/>
          </w:tcPr>
          <w:p w14:paraId="0DD499B7">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rPr>
              <w:t>支持院内腹腔镜的单机效益分析，包括设备服务量、业务收入、成本、投资回收期、设备工作量等关键指标</w:t>
            </w:r>
          </w:p>
        </w:tc>
      </w:tr>
      <w:tr w14:paraId="67C7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01D6C1C">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8</w:t>
            </w:r>
          </w:p>
        </w:tc>
        <w:tc>
          <w:tcPr>
            <w:tcW w:w="7541" w:type="dxa"/>
          </w:tcPr>
          <w:p w14:paraId="7C4114C8">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支持对设备的折旧、人员、维修维护等成本构成进行统计分析</w:t>
            </w:r>
          </w:p>
        </w:tc>
      </w:tr>
      <w:tr w14:paraId="059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D0CFEDF">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9</w:t>
            </w:r>
          </w:p>
        </w:tc>
        <w:tc>
          <w:tcPr>
            <w:tcW w:w="7541" w:type="dxa"/>
          </w:tcPr>
          <w:p w14:paraId="62EEFE51">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w:t>
            </w:r>
            <w:r>
              <w:rPr>
                <w:rFonts w:ascii="宋体" w:hAnsi="宋体" w:eastAsia="宋体" w:cs="仿宋"/>
                <w:kern w:val="0"/>
                <w:szCs w:val="21"/>
              </w:rPr>
              <w:t>按设备类别、品牌型号、科室等</w:t>
            </w:r>
            <w:r>
              <w:rPr>
                <w:rFonts w:hint="eastAsia" w:ascii="宋体" w:hAnsi="宋体" w:eastAsia="宋体" w:cs="仿宋"/>
                <w:kern w:val="0"/>
                <w:szCs w:val="21"/>
              </w:rPr>
              <w:t>维度进行</w:t>
            </w:r>
            <w:r>
              <w:rPr>
                <w:rFonts w:ascii="宋体" w:hAnsi="宋体" w:eastAsia="宋体" w:cs="仿宋"/>
                <w:kern w:val="0"/>
                <w:szCs w:val="21"/>
              </w:rPr>
              <w:t>设备效益</w:t>
            </w:r>
            <w:r>
              <w:rPr>
                <w:rFonts w:hint="eastAsia" w:ascii="宋体" w:hAnsi="宋体" w:eastAsia="宋体" w:cs="仿宋"/>
                <w:kern w:val="0"/>
                <w:szCs w:val="21"/>
              </w:rPr>
              <w:t>分析</w:t>
            </w:r>
          </w:p>
        </w:tc>
      </w:tr>
      <w:tr w14:paraId="6F1C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AEBE8D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7541" w:type="dxa"/>
          </w:tcPr>
          <w:p w14:paraId="1878D8AC">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支持生成单机成本效益分析及使用效率分析图表</w:t>
            </w:r>
          </w:p>
        </w:tc>
      </w:tr>
    </w:tbl>
    <w:p w14:paraId="0ACB45EF">
      <w:pPr>
        <w:pStyle w:val="12"/>
        <w:autoSpaceDE w:val="0"/>
        <w:autoSpaceDN w:val="0"/>
        <w:adjustRightInd w:val="0"/>
        <w:ind w:left="420" w:firstLine="0" w:firstLineChars="0"/>
        <w:jc w:val="left"/>
        <w:rPr>
          <w:rFonts w:ascii="宋体" w:hAnsi="宋体" w:eastAsia="宋体" w:cs="仿宋"/>
          <w:b/>
          <w:kern w:val="0"/>
          <w:szCs w:val="21"/>
        </w:rPr>
      </w:pPr>
    </w:p>
    <w:p w14:paraId="16C1A247">
      <w:pPr>
        <w:pStyle w:val="12"/>
        <w:numPr>
          <w:ilvl w:val="0"/>
          <w:numId w:val="5"/>
        </w:numPr>
        <w:autoSpaceDE w:val="0"/>
        <w:autoSpaceDN w:val="0"/>
        <w:adjustRightInd w:val="0"/>
        <w:ind w:firstLineChars="0"/>
        <w:jc w:val="left"/>
        <w:rPr>
          <w:rFonts w:ascii="宋体" w:hAnsi="宋体" w:eastAsia="宋体" w:cs="仿宋"/>
          <w:b/>
          <w:kern w:val="0"/>
          <w:sz w:val="24"/>
          <w:szCs w:val="21"/>
        </w:rPr>
      </w:pPr>
      <w:r>
        <w:rPr>
          <w:rFonts w:hint="eastAsia" w:ascii="宋体" w:hAnsi="宋体" w:eastAsia="宋体" w:cs="仿宋"/>
          <w:b/>
          <w:kern w:val="0"/>
          <w:sz w:val="24"/>
          <w:szCs w:val="21"/>
        </w:rPr>
        <w:t>物联网及硬件</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533"/>
        <w:gridCol w:w="5466"/>
      </w:tblGrid>
      <w:tr w14:paraId="156F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restart"/>
            <w:vAlign w:val="center"/>
          </w:tcPr>
          <w:p w14:paraId="486EA10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物联网基站</w:t>
            </w:r>
          </w:p>
        </w:tc>
        <w:tc>
          <w:tcPr>
            <w:tcW w:w="533" w:type="dxa"/>
            <w:vAlign w:val="center"/>
          </w:tcPr>
          <w:p w14:paraId="57245D89">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466" w:type="dxa"/>
          </w:tcPr>
          <w:p w14:paraId="2925425D">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10/100/1000M以太网接口≥1个，支持POE供电</w:t>
            </w:r>
          </w:p>
        </w:tc>
      </w:tr>
      <w:tr w14:paraId="78BA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780D4CB2">
            <w:pPr>
              <w:autoSpaceDE w:val="0"/>
              <w:autoSpaceDN w:val="0"/>
              <w:adjustRightInd w:val="0"/>
              <w:jc w:val="center"/>
              <w:rPr>
                <w:rFonts w:ascii="宋体" w:hAnsi="宋体" w:eastAsia="宋体" w:cs="仿宋"/>
                <w:kern w:val="0"/>
                <w:szCs w:val="21"/>
              </w:rPr>
            </w:pPr>
          </w:p>
        </w:tc>
        <w:tc>
          <w:tcPr>
            <w:tcW w:w="533" w:type="dxa"/>
            <w:vAlign w:val="center"/>
          </w:tcPr>
          <w:p w14:paraId="314440E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466" w:type="dxa"/>
          </w:tcPr>
          <w:p w14:paraId="227B8C1B">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支持2.4GHz和5GHz无线频段和802.11b/g/n/ac无线协议</w:t>
            </w:r>
          </w:p>
        </w:tc>
      </w:tr>
      <w:tr w14:paraId="7A1D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D174C56">
            <w:pPr>
              <w:autoSpaceDE w:val="0"/>
              <w:autoSpaceDN w:val="0"/>
              <w:adjustRightInd w:val="0"/>
              <w:jc w:val="center"/>
              <w:rPr>
                <w:rFonts w:ascii="宋体" w:hAnsi="宋体" w:eastAsia="宋体" w:cs="仿宋"/>
                <w:kern w:val="0"/>
                <w:szCs w:val="21"/>
              </w:rPr>
            </w:pPr>
          </w:p>
        </w:tc>
        <w:tc>
          <w:tcPr>
            <w:tcW w:w="533" w:type="dxa"/>
            <w:vAlign w:val="center"/>
          </w:tcPr>
          <w:p w14:paraId="71D8411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466" w:type="dxa"/>
          </w:tcPr>
          <w:p w14:paraId="104675B0">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USB接口≥4个，支持至少1个USB</w:t>
            </w:r>
            <w:r>
              <w:rPr>
                <w:rFonts w:ascii="宋体" w:hAnsi="宋体" w:eastAsia="宋体" w:cs="宋体"/>
                <w:szCs w:val="21"/>
              </w:rPr>
              <w:t>3.0</w:t>
            </w:r>
            <w:r>
              <w:rPr>
                <w:rFonts w:hint="eastAsia" w:ascii="宋体" w:hAnsi="宋体" w:eastAsia="宋体" w:cs="宋体"/>
                <w:szCs w:val="21"/>
              </w:rPr>
              <w:t>接口</w:t>
            </w:r>
          </w:p>
        </w:tc>
      </w:tr>
      <w:tr w14:paraId="261C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5DEFDFDD">
            <w:pPr>
              <w:autoSpaceDE w:val="0"/>
              <w:autoSpaceDN w:val="0"/>
              <w:adjustRightInd w:val="0"/>
              <w:jc w:val="center"/>
              <w:rPr>
                <w:rFonts w:ascii="宋体" w:hAnsi="宋体" w:eastAsia="宋体" w:cs="仿宋"/>
                <w:kern w:val="0"/>
                <w:szCs w:val="21"/>
              </w:rPr>
            </w:pPr>
          </w:p>
        </w:tc>
        <w:tc>
          <w:tcPr>
            <w:tcW w:w="533" w:type="dxa"/>
            <w:vAlign w:val="center"/>
          </w:tcPr>
          <w:p w14:paraId="566C19B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466" w:type="dxa"/>
          </w:tcPr>
          <w:p w14:paraId="0C229789">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支持490MHz工作频率和Sub</w:t>
            </w:r>
            <w:r>
              <w:rPr>
                <w:rFonts w:ascii="宋体" w:hAnsi="宋体" w:eastAsia="宋体" w:cs="宋体"/>
                <w:szCs w:val="21"/>
              </w:rPr>
              <w:t xml:space="preserve"> </w:t>
            </w:r>
            <w:r>
              <w:rPr>
                <w:rFonts w:hint="eastAsia" w:ascii="宋体" w:hAnsi="宋体" w:eastAsia="宋体" w:cs="宋体"/>
                <w:szCs w:val="21"/>
              </w:rPr>
              <w:t>G的LoRa物联网通信协议</w:t>
            </w:r>
          </w:p>
        </w:tc>
      </w:tr>
      <w:tr w14:paraId="178C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A9F6B48">
            <w:pPr>
              <w:autoSpaceDE w:val="0"/>
              <w:autoSpaceDN w:val="0"/>
              <w:adjustRightInd w:val="0"/>
              <w:jc w:val="center"/>
              <w:rPr>
                <w:rFonts w:ascii="宋体" w:hAnsi="宋体" w:eastAsia="宋体" w:cs="仿宋"/>
                <w:kern w:val="0"/>
                <w:szCs w:val="21"/>
              </w:rPr>
            </w:pPr>
          </w:p>
        </w:tc>
        <w:tc>
          <w:tcPr>
            <w:tcW w:w="533" w:type="dxa"/>
            <w:vAlign w:val="center"/>
          </w:tcPr>
          <w:p w14:paraId="60E37E2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466" w:type="dxa"/>
          </w:tcPr>
          <w:p w14:paraId="126A6AB8">
            <w:pPr>
              <w:autoSpaceDE w:val="0"/>
              <w:autoSpaceDN w:val="0"/>
              <w:adjustRightInd w:val="0"/>
              <w:jc w:val="left"/>
              <w:rPr>
                <w:rFonts w:ascii="宋体" w:hAnsi="宋体" w:eastAsia="宋体" w:cs="宋体"/>
                <w:szCs w:val="21"/>
              </w:rPr>
            </w:pPr>
            <w:r>
              <w:rPr>
                <w:rFonts w:hint="eastAsia" w:ascii="宋体" w:hAnsi="宋体" w:eastAsia="宋体" w:cs="宋体"/>
                <w:szCs w:val="21"/>
              </w:rPr>
              <w:t>支持Bluetooth</w:t>
            </w:r>
            <w:r>
              <w:rPr>
                <w:rFonts w:ascii="宋体" w:hAnsi="宋体" w:eastAsia="宋体" w:cs="宋体"/>
                <w:szCs w:val="21"/>
              </w:rPr>
              <w:t xml:space="preserve"> </w:t>
            </w:r>
            <w:r>
              <w:rPr>
                <w:rFonts w:hint="eastAsia" w:ascii="宋体" w:hAnsi="宋体" w:eastAsia="宋体" w:cs="宋体"/>
                <w:szCs w:val="21"/>
              </w:rPr>
              <w:t>BLE</w:t>
            </w:r>
            <w:r>
              <w:rPr>
                <w:rFonts w:ascii="宋体" w:hAnsi="宋体" w:eastAsia="宋体" w:cs="宋体"/>
                <w:szCs w:val="21"/>
              </w:rPr>
              <w:t xml:space="preserve"> 5.0</w:t>
            </w:r>
          </w:p>
        </w:tc>
      </w:tr>
      <w:tr w14:paraId="794B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EC7FB2D">
            <w:pPr>
              <w:autoSpaceDE w:val="0"/>
              <w:autoSpaceDN w:val="0"/>
              <w:adjustRightInd w:val="0"/>
              <w:jc w:val="center"/>
              <w:rPr>
                <w:rFonts w:ascii="宋体" w:hAnsi="宋体" w:eastAsia="宋体" w:cs="仿宋"/>
                <w:kern w:val="0"/>
                <w:szCs w:val="21"/>
              </w:rPr>
            </w:pPr>
          </w:p>
        </w:tc>
        <w:tc>
          <w:tcPr>
            <w:tcW w:w="533" w:type="dxa"/>
            <w:vAlign w:val="center"/>
          </w:tcPr>
          <w:p w14:paraId="48FBB2B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5466" w:type="dxa"/>
          </w:tcPr>
          <w:p w14:paraId="7B049169">
            <w:pPr>
              <w:autoSpaceDE w:val="0"/>
              <w:autoSpaceDN w:val="0"/>
              <w:adjustRightInd w:val="0"/>
              <w:jc w:val="left"/>
              <w:rPr>
                <w:rFonts w:ascii="宋体" w:hAnsi="宋体" w:eastAsia="宋体" w:cs="宋体"/>
                <w:szCs w:val="21"/>
              </w:rPr>
            </w:pPr>
            <w:r>
              <w:rPr>
                <w:rFonts w:hint="eastAsia" w:ascii="宋体" w:hAnsi="宋体" w:eastAsia="宋体" w:cs="宋体"/>
                <w:szCs w:val="21"/>
              </w:rPr>
              <w:t>支持</w:t>
            </w:r>
            <w:r>
              <w:rPr>
                <w:rFonts w:ascii="宋体" w:hAnsi="宋体" w:eastAsia="宋体" w:cs="宋体"/>
                <w:szCs w:val="21"/>
              </w:rPr>
              <w:t>16通道LoRa无线物联网数据通信协议</w:t>
            </w:r>
          </w:p>
        </w:tc>
      </w:tr>
      <w:tr w14:paraId="791A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F79F5F5">
            <w:pPr>
              <w:autoSpaceDE w:val="0"/>
              <w:autoSpaceDN w:val="0"/>
              <w:adjustRightInd w:val="0"/>
              <w:jc w:val="center"/>
              <w:rPr>
                <w:rFonts w:ascii="宋体" w:hAnsi="宋体" w:eastAsia="宋体" w:cs="仿宋"/>
                <w:kern w:val="0"/>
                <w:szCs w:val="21"/>
              </w:rPr>
            </w:pPr>
          </w:p>
        </w:tc>
        <w:tc>
          <w:tcPr>
            <w:tcW w:w="533" w:type="dxa"/>
            <w:vAlign w:val="center"/>
          </w:tcPr>
          <w:p w14:paraId="24DD726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5466" w:type="dxa"/>
          </w:tcPr>
          <w:p w14:paraId="5E799375">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发射功率≥20dBm</w:t>
            </w:r>
          </w:p>
        </w:tc>
      </w:tr>
      <w:tr w14:paraId="4322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4463FA9">
            <w:pPr>
              <w:autoSpaceDE w:val="0"/>
              <w:autoSpaceDN w:val="0"/>
              <w:adjustRightInd w:val="0"/>
              <w:jc w:val="center"/>
              <w:rPr>
                <w:rFonts w:ascii="宋体" w:hAnsi="宋体" w:eastAsia="宋体" w:cs="仿宋"/>
                <w:kern w:val="0"/>
                <w:szCs w:val="21"/>
              </w:rPr>
            </w:pPr>
          </w:p>
        </w:tc>
        <w:tc>
          <w:tcPr>
            <w:tcW w:w="533" w:type="dxa"/>
            <w:vAlign w:val="center"/>
          </w:tcPr>
          <w:p w14:paraId="6604F11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5466" w:type="dxa"/>
          </w:tcPr>
          <w:p w14:paraId="66A0D544">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支持使用4G/5G卡进行数据回传</w:t>
            </w:r>
          </w:p>
        </w:tc>
      </w:tr>
      <w:tr w14:paraId="7CF6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E67186C">
            <w:pPr>
              <w:autoSpaceDE w:val="0"/>
              <w:autoSpaceDN w:val="0"/>
              <w:adjustRightInd w:val="0"/>
              <w:jc w:val="center"/>
              <w:rPr>
                <w:rFonts w:ascii="宋体" w:hAnsi="宋体" w:eastAsia="宋体" w:cs="仿宋"/>
                <w:kern w:val="0"/>
                <w:szCs w:val="21"/>
              </w:rPr>
            </w:pPr>
          </w:p>
        </w:tc>
        <w:tc>
          <w:tcPr>
            <w:tcW w:w="533" w:type="dxa"/>
            <w:vAlign w:val="center"/>
          </w:tcPr>
          <w:p w14:paraId="7420BA2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5466" w:type="dxa"/>
          </w:tcPr>
          <w:p w14:paraId="26935379">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支持空旷环境传输距离≥1000m</w:t>
            </w:r>
          </w:p>
        </w:tc>
      </w:tr>
      <w:tr w14:paraId="411D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8E9C610">
            <w:pPr>
              <w:autoSpaceDE w:val="0"/>
              <w:autoSpaceDN w:val="0"/>
              <w:adjustRightInd w:val="0"/>
              <w:jc w:val="center"/>
              <w:rPr>
                <w:rFonts w:ascii="宋体" w:hAnsi="宋体" w:eastAsia="宋体" w:cs="仿宋"/>
                <w:kern w:val="0"/>
                <w:szCs w:val="21"/>
              </w:rPr>
            </w:pPr>
          </w:p>
        </w:tc>
        <w:tc>
          <w:tcPr>
            <w:tcW w:w="533" w:type="dxa"/>
            <w:vAlign w:val="center"/>
          </w:tcPr>
          <w:p w14:paraId="0B60023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5466" w:type="dxa"/>
          </w:tcPr>
          <w:p w14:paraId="7D40FC58">
            <w:pPr>
              <w:autoSpaceDE w:val="0"/>
              <w:autoSpaceDN w:val="0"/>
              <w:adjustRightInd w:val="0"/>
              <w:jc w:val="left"/>
              <w:rPr>
                <w:rFonts w:ascii="宋体" w:hAnsi="宋体" w:eastAsia="宋体" w:cs="宋体"/>
                <w:szCs w:val="21"/>
              </w:rPr>
            </w:pPr>
            <w:r>
              <w:rPr>
                <w:rFonts w:hint="eastAsia" w:ascii="宋体" w:hAnsi="宋体" w:eastAsia="宋体" w:cs="宋体"/>
                <w:szCs w:val="21"/>
              </w:rPr>
              <w:t>支持接入的工作状态节点数量≥1000个</w:t>
            </w:r>
          </w:p>
        </w:tc>
      </w:tr>
      <w:tr w14:paraId="615B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E77E255">
            <w:pPr>
              <w:autoSpaceDE w:val="0"/>
              <w:autoSpaceDN w:val="0"/>
              <w:adjustRightInd w:val="0"/>
              <w:jc w:val="center"/>
              <w:rPr>
                <w:rFonts w:ascii="宋体" w:hAnsi="宋体" w:eastAsia="宋体" w:cs="仿宋"/>
                <w:kern w:val="0"/>
                <w:szCs w:val="21"/>
              </w:rPr>
            </w:pPr>
          </w:p>
        </w:tc>
        <w:tc>
          <w:tcPr>
            <w:tcW w:w="533" w:type="dxa"/>
            <w:vAlign w:val="center"/>
          </w:tcPr>
          <w:p w14:paraId="4832B2E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1</w:t>
            </w:r>
          </w:p>
        </w:tc>
        <w:tc>
          <w:tcPr>
            <w:tcW w:w="5466" w:type="dxa"/>
          </w:tcPr>
          <w:p w14:paraId="5C05B0C4">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支持无缝漫游功能，蓝牙电子标签可自动切换基站</w:t>
            </w:r>
          </w:p>
        </w:tc>
      </w:tr>
      <w:tr w14:paraId="494D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0878514">
            <w:pPr>
              <w:autoSpaceDE w:val="0"/>
              <w:autoSpaceDN w:val="0"/>
              <w:adjustRightInd w:val="0"/>
              <w:jc w:val="center"/>
              <w:rPr>
                <w:rFonts w:ascii="宋体" w:hAnsi="宋体" w:eastAsia="宋体" w:cs="仿宋"/>
                <w:kern w:val="0"/>
                <w:szCs w:val="21"/>
              </w:rPr>
            </w:pPr>
          </w:p>
        </w:tc>
        <w:tc>
          <w:tcPr>
            <w:tcW w:w="533" w:type="dxa"/>
            <w:vAlign w:val="center"/>
          </w:tcPr>
          <w:p w14:paraId="6A09029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2</w:t>
            </w:r>
          </w:p>
        </w:tc>
        <w:tc>
          <w:tcPr>
            <w:tcW w:w="5466" w:type="dxa"/>
          </w:tcPr>
          <w:p w14:paraId="76B643A2">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支持边缘计算架构，每台物联网基站对覆盖范围内的标签位置进行本地实时计算，确保定位的实时性和稳定性</w:t>
            </w:r>
          </w:p>
        </w:tc>
      </w:tr>
      <w:tr w14:paraId="08E6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7ABB013">
            <w:pPr>
              <w:autoSpaceDE w:val="0"/>
              <w:autoSpaceDN w:val="0"/>
              <w:adjustRightInd w:val="0"/>
              <w:jc w:val="center"/>
              <w:rPr>
                <w:rFonts w:ascii="宋体" w:hAnsi="宋体" w:eastAsia="宋体" w:cs="仿宋"/>
                <w:kern w:val="0"/>
                <w:szCs w:val="21"/>
              </w:rPr>
            </w:pPr>
          </w:p>
        </w:tc>
        <w:tc>
          <w:tcPr>
            <w:tcW w:w="533" w:type="dxa"/>
            <w:vAlign w:val="center"/>
          </w:tcPr>
          <w:p w14:paraId="608E7C6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3</w:t>
            </w:r>
          </w:p>
        </w:tc>
        <w:tc>
          <w:tcPr>
            <w:tcW w:w="5466" w:type="dxa"/>
          </w:tcPr>
          <w:p w14:paraId="554666E9">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支持5V/</w:t>
            </w:r>
            <w:r>
              <w:rPr>
                <w:rFonts w:ascii="宋体" w:hAnsi="宋体" w:eastAsia="宋体" w:cs="宋体"/>
                <w:szCs w:val="21"/>
              </w:rPr>
              <w:t>3</w:t>
            </w:r>
            <w:r>
              <w:rPr>
                <w:rFonts w:hint="eastAsia" w:ascii="宋体" w:hAnsi="宋体" w:eastAsia="宋体" w:cs="宋体"/>
                <w:szCs w:val="21"/>
              </w:rPr>
              <w:t>A Type</w:t>
            </w:r>
            <w:r>
              <w:rPr>
                <w:rFonts w:ascii="宋体" w:hAnsi="宋体" w:eastAsia="宋体" w:cs="宋体"/>
                <w:szCs w:val="21"/>
              </w:rPr>
              <w:t xml:space="preserve"> </w:t>
            </w:r>
            <w:r>
              <w:rPr>
                <w:rFonts w:hint="eastAsia" w:ascii="宋体" w:hAnsi="宋体" w:eastAsia="宋体" w:cs="宋体"/>
                <w:szCs w:val="21"/>
              </w:rPr>
              <w:t>C</w:t>
            </w:r>
            <w:r>
              <w:rPr>
                <w:rFonts w:ascii="宋体" w:hAnsi="宋体" w:eastAsia="宋体" w:cs="宋体"/>
                <w:szCs w:val="21"/>
              </w:rPr>
              <w:t xml:space="preserve"> </w:t>
            </w:r>
            <w:r>
              <w:rPr>
                <w:rFonts w:hint="eastAsia" w:ascii="宋体" w:hAnsi="宋体" w:eastAsia="宋体" w:cs="宋体"/>
                <w:szCs w:val="21"/>
              </w:rPr>
              <w:t>USB供电</w:t>
            </w:r>
          </w:p>
        </w:tc>
      </w:tr>
      <w:tr w14:paraId="4930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A14717F">
            <w:pPr>
              <w:autoSpaceDE w:val="0"/>
              <w:autoSpaceDN w:val="0"/>
              <w:adjustRightInd w:val="0"/>
              <w:jc w:val="center"/>
              <w:rPr>
                <w:rFonts w:ascii="宋体" w:hAnsi="宋体" w:eastAsia="宋体" w:cs="仿宋"/>
                <w:kern w:val="0"/>
                <w:szCs w:val="21"/>
              </w:rPr>
            </w:pPr>
          </w:p>
        </w:tc>
        <w:tc>
          <w:tcPr>
            <w:tcW w:w="533" w:type="dxa"/>
            <w:vAlign w:val="center"/>
          </w:tcPr>
          <w:p w14:paraId="1D52E0E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4</w:t>
            </w:r>
          </w:p>
        </w:tc>
        <w:tc>
          <w:tcPr>
            <w:tcW w:w="5466" w:type="dxa"/>
          </w:tcPr>
          <w:p w14:paraId="0F8A56CF">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支持远程固件升级</w:t>
            </w:r>
          </w:p>
        </w:tc>
      </w:tr>
      <w:tr w14:paraId="67BF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7782505C">
            <w:pPr>
              <w:autoSpaceDE w:val="0"/>
              <w:autoSpaceDN w:val="0"/>
              <w:adjustRightInd w:val="0"/>
              <w:jc w:val="center"/>
              <w:rPr>
                <w:rFonts w:ascii="宋体" w:hAnsi="宋体" w:eastAsia="宋体" w:cs="仿宋"/>
                <w:kern w:val="0"/>
                <w:szCs w:val="21"/>
              </w:rPr>
            </w:pPr>
          </w:p>
        </w:tc>
        <w:tc>
          <w:tcPr>
            <w:tcW w:w="533" w:type="dxa"/>
            <w:vAlign w:val="center"/>
          </w:tcPr>
          <w:p w14:paraId="5D51D56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5</w:t>
            </w:r>
          </w:p>
        </w:tc>
        <w:tc>
          <w:tcPr>
            <w:tcW w:w="5466" w:type="dxa"/>
          </w:tcPr>
          <w:p w14:paraId="2775A81E">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支持壁挂式安装</w:t>
            </w:r>
          </w:p>
        </w:tc>
      </w:tr>
      <w:tr w14:paraId="4376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restart"/>
            <w:vAlign w:val="center"/>
          </w:tcPr>
          <w:p w14:paraId="52D38DDC">
            <w:pPr>
              <w:autoSpaceDE w:val="0"/>
              <w:autoSpaceDN w:val="0"/>
              <w:adjustRightInd w:val="0"/>
              <w:jc w:val="center"/>
              <w:rPr>
                <w:rFonts w:ascii="宋体" w:hAnsi="宋体" w:eastAsia="宋体" w:cs="宋体"/>
                <w:szCs w:val="21"/>
              </w:rPr>
            </w:pPr>
            <w:r>
              <w:rPr>
                <w:rFonts w:hint="eastAsia" w:ascii="宋体" w:hAnsi="宋体" w:eastAsia="宋体" w:cs="宋体"/>
                <w:szCs w:val="21"/>
              </w:rPr>
              <w:t>智能资产定位和效能标签</w:t>
            </w:r>
          </w:p>
        </w:tc>
        <w:tc>
          <w:tcPr>
            <w:tcW w:w="533" w:type="dxa"/>
            <w:vAlign w:val="center"/>
          </w:tcPr>
          <w:p w14:paraId="18F622BE">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466" w:type="dxa"/>
            <w:vAlign w:val="center"/>
          </w:tcPr>
          <w:p w14:paraId="359F8321">
            <w:pPr>
              <w:autoSpaceDE w:val="0"/>
              <w:autoSpaceDN w:val="0"/>
              <w:adjustRightInd w:val="0"/>
              <w:jc w:val="left"/>
              <w:rPr>
                <w:rFonts w:ascii="宋体" w:hAnsi="宋体" w:eastAsia="宋体" w:cs="仿宋"/>
                <w:kern w:val="0"/>
                <w:szCs w:val="21"/>
              </w:rPr>
            </w:pPr>
            <w:r>
              <w:rPr>
                <w:rFonts w:ascii="宋体" w:hAnsi="宋体" w:eastAsia="宋体" w:cs="宋体"/>
                <w:szCs w:val="21"/>
              </w:rPr>
              <w:t>支持</w:t>
            </w:r>
            <w:r>
              <w:rPr>
                <w:rFonts w:hint="eastAsia" w:ascii="宋体" w:hAnsi="宋体" w:eastAsia="宋体" w:cs="宋体"/>
                <w:szCs w:val="21"/>
              </w:rPr>
              <w:t>Bluetooth BLE 5.0和标准iBeacon协议</w:t>
            </w:r>
          </w:p>
        </w:tc>
      </w:tr>
      <w:tr w14:paraId="59D7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D810A4C">
            <w:pPr>
              <w:autoSpaceDE w:val="0"/>
              <w:autoSpaceDN w:val="0"/>
              <w:adjustRightInd w:val="0"/>
              <w:jc w:val="center"/>
              <w:rPr>
                <w:rFonts w:ascii="宋体" w:hAnsi="宋体" w:eastAsia="宋体" w:cs="宋体"/>
                <w:szCs w:val="21"/>
              </w:rPr>
            </w:pPr>
          </w:p>
        </w:tc>
        <w:tc>
          <w:tcPr>
            <w:tcW w:w="533" w:type="dxa"/>
            <w:vAlign w:val="center"/>
          </w:tcPr>
          <w:p w14:paraId="4A74C2F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466" w:type="dxa"/>
            <w:vAlign w:val="center"/>
          </w:tcPr>
          <w:p w14:paraId="7C68C197">
            <w:pPr>
              <w:autoSpaceDE w:val="0"/>
              <w:autoSpaceDN w:val="0"/>
              <w:adjustRightInd w:val="0"/>
              <w:jc w:val="left"/>
              <w:rPr>
                <w:rFonts w:ascii="宋体" w:hAnsi="宋体" w:eastAsia="宋体" w:cs="仿宋"/>
                <w:kern w:val="0"/>
                <w:szCs w:val="21"/>
              </w:rPr>
            </w:pPr>
            <w:r>
              <w:rPr>
                <w:rFonts w:hint="eastAsia" w:ascii="宋体" w:hAnsi="宋体" w:eastAsia="宋体" w:cs="Times New Roman"/>
                <w:color w:val="000000"/>
                <w:szCs w:val="21"/>
              </w:rPr>
              <w:t>支持</w:t>
            </w:r>
            <w:r>
              <w:rPr>
                <w:rFonts w:ascii="宋体" w:hAnsi="宋体" w:eastAsia="宋体" w:cs="Times New Roman"/>
                <w:color w:val="000000"/>
                <w:szCs w:val="21"/>
              </w:rPr>
              <w:t>2.4G</w:t>
            </w:r>
            <w:r>
              <w:rPr>
                <w:rFonts w:hint="eastAsia" w:ascii="宋体" w:hAnsi="宋体" w:eastAsia="宋体" w:cs="Times New Roman"/>
                <w:color w:val="000000"/>
                <w:szCs w:val="21"/>
              </w:rPr>
              <w:t>H</w:t>
            </w:r>
            <w:r>
              <w:rPr>
                <w:rFonts w:ascii="宋体" w:hAnsi="宋体" w:eastAsia="宋体" w:cs="Times New Roman"/>
                <w:color w:val="000000"/>
                <w:szCs w:val="21"/>
              </w:rPr>
              <w:t>z&amp;490MHz</w:t>
            </w:r>
            <w:r>
              <w:rPr>
                <w:rFonts w:hint="eastAsia" w:ascii="宋体" w:hAnsi="宋体" w:eastAsia="宋体" w:cs="宋体"/>
                <w:szCs w:val="21"/>
              </w:rPr>
              <w:t>工作频段</w:t>
            </w:r>
            <w:r>
              <w:rPr>
                <w:rFonts w:ascii="宋体" w:hAnsi="宋体" w:eastAsia="宋体" w:cs="Times New Roman"/>
                <w:color w:val="000000"/>
                <w:szCs w:val="21"/>
              </w:rPr>
              <w:t>, 支持LoR</w:t>
            </w:r>
            <w:r>
              <w:rPr>
                <w:rFonts w:hint="eastAsia" w:ascii="宋体" w:hAnsi="宋体" w:eastAsia="宋体" w:cs="Times New Roman"/>
                <w:color w:val="000000"/>
                <w:szCs w:val="21"/>
              </w:rPr>
              <w:t>a</w:t>
            </w:r>
            <w:r>
              <w:rPr>
                <w:rFonts w:ascii="宋体" w:hAnsi="宋体" w:eastAsia="宋体" w:cs="Times New Roman"/>
                <w:color w:val="000000"/>
                <w:szCs w:val="21"/>
              </w:rPr>
              <w:t>物联网通信协议</w:t>
            </w:r>
            <w:r>
              <w:rPr>
                <w:rFonts w:hint="eastAsia" w:ascii="宋体" w:hAnsi="宋体" w:eastAsia="宋体" w:cs="宋体"/>
                <w:color w:val="595959"/>
                <w:kern w:val="0"/>
                <w:szCs w:val="21"/>
              </w:rPr>
              <w:t>发</w:t>
            </w:r>
            <w:r>
              <w:rPr>
                <w:rFonts w:hint="eastAsia" w:ascii="宋体" w:hAnsi="宋体" w:eastAsia="宋体" w:cs="Times New Roman"/>
                <w:color w:val="000000"/>
                <w:szCs w:val="21"/>
              </w:rPr>
              <w:t>射功率</w:t>
            </w:r>
            <w:r>
              <w:rPr>
                <w:rFonts w:hint="eastAsia" w:ascii="宋体" w:hAnsi="宋体" w:eastAsia="宋体" w:cs="宋体"/>
                <w:szCs w:val="21"/>
              </w:rPr>
              <w:t>≥</w:t>
            </w:r>
            <w:r>
              <w:rPr>
                <w:rFonts w:ascii="宋体" w:hAnsi="宋体" w:eastAsia="宋体" w:cs="Times New Roman"/>
                <w:color w:val="000000"/>
                <w:szCs w:val="21"/>
              </w:rPr>
              <w:t>19</w:t>
            </w:r>
            <w:r>
              <w:rPr>
                <w:rFonts w:hint="eastAsia" w:ascii="宋体" w:hAnsi="宋体" w:eastAsia="宋体" w:cs="Times New Roman"/>
                <w:color w:val="000000"/>
                <w:szCs w:val="21"/>
              </w:rPr>
              <w:t>d</w:t>
            </w:r>
            <w:r>
              <w:rPr>
                <w:rFonts w:ascii="宋体" w:hAnsi="宋体" w:eastAsia="宋体" w:cs="Times New Roman"/>
                <w:color w:val="000000"/>
                <w:szCs w:val="21"/>
              </w:rPr>
              <w:t>Bm</w:t>
            </w:r>
            <w:r>
              <w:rPr>
                <w:rFonts w:hint="eastAsia" w:ascii="宋体" w:hAnsi="宋体" w:eastAsia="宋体" w:cs="Times New Roman"/>
                <w:color w:val="000000"/>
                <w:szCs w:val="21"/>
              </w:rPr>
              <w:t>，空旷环境下传输</w:t>
            </w:r>
            <w:r>
              <w:rPr>
                <w:rFonts w:hint="eastAsia" w:ascii="宋体" w:hAnsi="宋体" w:eastAsia="宋体" w:cs="宋体"/>
                <w:szCs w:val="21"/>
              </w:rPr>
              <w:t>≥</w:t>
            </w:r>
            <w:r>
              <w:rPr>
                <w:rFonts w:ascii="宋体" w:hAnsi="宋体" w:eastAsia="宋体" w:cs="Times New Roman"/>
                <w:color w:val="000000"/>
                <w:szCs w:val="21"/>
              </w:rPr>
              <w:t>1000m</w:t>
            </w:r>
          </w:p>
        </w:tc>
      </w:tr>
      <w:tr w14:paraId="31E8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31618FFA">
            <w:pPr>
              <w:autoSpaceDE w:val="0"/>
              <w:autoSpaceDN w:val="0"/>
              <w:adjustRightInd w:val="0"/>
              <w:jc w:val="center"/>
              <w:rPr>
                <w:rFonts w:ascii="宋体" w:hAnsi="宋体" w:eastAsia="宋体" w:cs="宋体"/>
                <w:szCs w:val="21"/>
              </w:rPr>
            </w:pPr>
          </w:p>
        </w:tc>
        <w:tc>
          <w:tcPr>
            <w:tcW w:w="533" w:type="dxa"/>
            <w:vAlign w:val="center"/>
          </w:tcPr>
          <w:p w14:paraId="06DD2A6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466" w:type="dxa"/>
            <w:vAlign w:val="center"/>
          </w:tcPr>
          <w:p w14:paraId="6DB0C7A6">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支持基站间自动无缝漫游</w:t>
            </w:r>
          </w:p>
        </w:tc>
      </w:tr>
      <w:tr w14:paraId="6AE3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E310192">
            <w:pPr>
              <w:autoSpaceDE w:val="0"/>
              <w:autoSpaceDN w:val="0"/>
              <w:adjustRightInd w:val="0"/>
              <w:jc w:val="center"/>
              <w:rPr>
                <w:rFonts w:ascii="宋体" w:hAnsi="宋体" w:eastAsia="宋体" w:cs="宋体"/>
                <w:szCs w:val="21"/>
              </w:rPr>
            </w:pPr>
          </w:p>
        </w:tc>
        <w:tc>
          <w:tcPr>
            <w:tcW w:w="533" w:type="dxa"/>
            <w:vAlign w:val="center"/>
          </w:tcPr>
          <w:p w14:paraId="2916075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466" w:type="dxa"/>
            <w:vAlign w:val="center"/>
          </w:tcPr>
          <w:p w14:paraId="4D23A0FE">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w:t>
            </w:r>
            <w:r>
              <w:rPr>
                <w:rFonts w:ascii="宋体" w:hAnsi="宋体" w:eastAsia="宋体" w:cs="Times New Roman"/>
                <w:color w:val="000000"/>
                <w:kern w:val="0"/>
                <w:szCs w:val="21"/>
              </w:rPr>
              <w:t>通过非介入性的方式将标签粘贴到设备上实现设备状态</w:t>
            </w:r>
            <w:r>
              <w:rPr>
                <w:rFonts w:hint="eastAsia" w:ascii="宋体" w:hAnsi="宋体" w:eastAsia="宋体" w:cs="宋体"/>
                <w:szCs w:val="21"/>
              </w:rPr>
              <w:t>（待机、关机、运行，位置)</w:t>
            </w:r>
            <w:r>
              <w:rPr>
                <w:rFonts w:ascii="宋体" w:hAnsi="宋体" w:eastAsia="宋体" w:cs="Times New Roman"/>
                <w:color w:val="000000"/>
                <w:kern w:val="0"/>
                <w:szCs w:val="21"/>
              </w:rPr>
              <w:t>的监测</w:t>
            </w:r>
          </w:p>
        </w:tc>
      </w:tr>
      <w:tr w14:paraId="3A3C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8D2DAEB">
            <w:pPr>
              <w:autoSpaceDE w:val="0"/>
              <w:autoSpaceDN w:val="0"/>
              <w:adjustRightInd w:val="0"/>
              <w:jc w:val="center"/>
              <w:rPr>
                <w:rFonts w:ascii="宋体" w:hAnsi="宋体" w:eastAsia="宋体" w:cs="宋体"/>
                <w:szCs w:val="21"/>
              </w:rPr>
            </w:pPr>
          </w:p>
        </w:tc>
        <w:tc>
          <w:tcPr>
            <w:tcW w:w="533" w:type="dxa"/>
            <w:vAlign w:val="center"/>
          </w:tcPr>
          <w:p w14:paraId="6C25367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466" w:type="dxa"/>
            <w:vAlign w:val="center"/>
          </w:tcPr>
          <w:p w14:paraId="6AA79646">
            <w:pPr>
              <w:autoSpaceDE w:val="0"/>
              <w:autoSpaceDN w:val="0"/>
              <w:adjustRightInd w:val="0"/>
              <w:jc w:val="left"/>
              <w:rPr>
                <w:rFonts w:ascii="宋体" w:hAnsi="宋体" w:eastAsia="宋体" w:cs="仿宋"/>
                <w:kern w:val="0"/>
                <w:szCs w:val="21"/>
              </w:rPr>
            </w:pPr>
            <w:r>
              <w:rPr>
                <w:rFonts w:hint="eastAsia" w:ascii="宋体" w:hAnsi="宋体" w:eastAsia="宋体" w:cs="Times New Roman"/>
                <w:color w:val="000000"/>
                <w:szCs w:val="21"/>
              </w:rPr>
              <w:t>要求</w:t>
            </w:r>
            <w:r>
              <w:rPr>
                <w:rFonts w:hint="eastAsia" w:ascii="宋体" w:hAnsi="宋体" w:eastAsia="宋体" w:cs="宋体"/>
                <w:szCs w:val="21"/>
              </w:rPr>
              <w:t>电池一次性续航时间≥3年</w:t>
            </w:r>
          </w:p>
        </w:tc>
      </w:tr>
      <w:tr w14:paraId="3958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C3E792F">
            <w:pPr>
              <w:autoSpaceDE w:val="0"/>
              <w:autoSpaceDN w:val="0"/>
              <w:adjustRightInd w:val="0"/>
              <w:jc w:val="center"/>
              <w:rPr>
                <w:rFonts w:ascii="宋体" w:hAnsi="宋体" w:eastAsia="宋体" w:cs="宋体"/>
                <w:szCs w:val="21"/>
              </w:rPr>
            </w:pPr>
          </w:p>
        </w:tc>
        <w:tc>
          <w:tcPr>
            <w:tcW w:w="533" w:type="dxa"/>
            <w:vAlign w:val="center"/>
          </w:tcPr>
          <w:p w14:paraId="13BBE30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5466" w:type="dxa"/>
            <w:vAlign w:val="center"/>
          </w:tcPr>
          <w:p w14:paraId="2A0267E7">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支持三色状态灯指示标签状态</w:t>
            </w:r>
          </w:p>
        </w:tc>
      </w:tr>
      <w:tr w14:paraId="09AD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9F0C445">
            <w:pPr>
              <w:autoSpaceDE w:val="0"/>
              <w:autoSpaceDN w:val="0"/>
              <w:adjustRightInd w:val="0"/>
              <w:jc w:val="center"/>
              <w:rPr>
                <w:rFonts w:ascii="宋体" w:hAnsi="宋体" w:eastAsia="宋体" w:cs="宋体"/>
                <w:szCs w:val="21"/>
              </w:rPr>
            </w:pPr>
          </w:p>
        </w:tc>
        <w:tc>
          <w:tcPr>
            <w:tcW w:w="533" w:type="dxa"/>
            <w:vAlign w:val="center"/>
          </w:tcPr>
          <w:p w14:paraId="74A635B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5466" w:type="dxa"/>
            <w:vAlign w:val="center"/>
          </w:tcPr>
          <w:p w14:paraId="34C877EA">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w:t>
            </w:r>
            <w:r>
              <w:rPr>
                <w:rFonts w:hint="eastAsia" w:ascii="宋体" w:hAnsi="宋体" w:eastAsia="宋体" w:cs="宋体"/>
                <w:szCs w:val="21"/>
              </w:rPr>
              <w:t>产品尺寸</w:t>
            </w:r>
            <w:r>
              <w:rPr>
                <w:rFonts w:ascii="宋体" w:hAnsi="宋体" w:eastAsia="宋体" w:cs="Times New Roman"/>
                <w:color w:val="000000"/>
                <w:szCs w:val="21"/>
              </w:rPr>
              <w:t>≤56</w:t>
            </w:r>
            <w:r>
              <w:rPr>
                <w:rFonts w:hint="eastAsia" w:ascii="宋体" w:hAnsi="宋体" w:eastAsia="宋体" w:cs="Times New Roman"/>
                <w:color w:val="000000"/>
                <w:szCs w:val="21"/>
              </w:rPr>
              <w:t>×</w:t>
            </w:r>
            <w:r>
              <w:rPr>
                <w:rFonts w:ascii="宋体" w:hAnsi="宋体" w:eastAsia="宋体" w:cs="Times New Roman"/>
                <w:color w:val="000000"/>
                <w:szCs w:val="21"/>
              </w:rPr>
              <w:t>39</w:t>
            </w:r>
            <w:r>
              <w:rPr>
                <w:rFonts w:hint="eastAsia" w:ascii="宋体" w:hAnsi="宋体" w:eastAsia="宋体" w:cs="Times New Roman"/>
                <w:color w:val="000000"/>
                <w:szCs w:val="21"/>
              </w:rPr>
              <w:t>×</w:t>
            </w:r>
            <w:r>
              <w:rPr>
                <w:rFonts w:ascii="宋体" w:hAnsi="宋体" w:eastAsia="宋体" w:cs="Times New Roman"/>
                <w:color w:val="000000"/>
                <w:szCs w:val="21"/>
              </w:rPr>
              <w:t>16mm</w:t>
            </w:r>
            <w:r>
              <w:rPr>
                <w:rFonts w:hint="eastAsia" w:ascii="宋体" w:hAnsi="宋体" w:eastAsia="宋体" w:cs="Times New Roman"/>
                <w:color w:val="000000"/>
                <w:szCs w:val="21"/>
              </w:rPr>
              <w:t>（</w:t>
            </w:r>
            <w:r>
              <w:rPr>
                <w:rFonts w:ascii="宋体" w:hAnsi="宋体" w:eastAsia="宋体" w:cs="Times New Roman"/>
                <w:color w:val="000000"/>
                <w:szCs w:val="21"/>
              </w:rPr>
              <w:t>长宽高</w:t>
            </w:r>
            <w:r>
              <w:rPr>
                <w:rFonts w:hint="eastAsia" w:ascii="宋体" w:hAnsi="宋体" w:eastAsia="宋体" w:cs="Times New Roman"/>
                <w:color w:val="000000"/>
                <w:szCs w:val="21"/>
              </w:rPr>
              <w:t>）</w:t>
            </w:r>
          </w:p>
        </w:tc>
      </w:tr>
      <w:tr w14:paraId="31FB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DE2F006">
            <w:pPr>
              <w:autoSpaceDE w:val="0"/>
              <w:autoSpaceDN w:val="0"/>
              <w:adjustRightInd w:val="0"/>
              <w:jc w:val="center"/>
              <w:rPr>
                <w:rFonts w:ascii="宋体" w:hAnsi="宋体" w:eastAsia="宋体" w:cs="宋体"/>
                <w:szCs w:val="21"/>
              </w:rPr>
            </w:pPr>
          </w:p>
        </w:tc>
        <w:tc>
          <w:tcPr>
            <w:tcW w:w="533" w:type="dxa"/>
            <w:vAlign w:val="center"/>
          </w:tcPr>
          <w:p w14:paraId="161EF68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5466" w:type="dxa"/>
            <w:vAlign w:val="center"/>
          </w:tcPr>
          <w:p w14:paraId="3CE4D63D">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要求防护等级</w:t>
            </w:r>
            <w:r>
              <w:rPr>
                <w:rFonts w:hint="eastAsia" w:ascii="宋体" w:hAnsi="宋体" w:eastAsia="宋体" w:cs="宋体"/>
                <w:szCs w:val="21"/>
              </w:rPr>
              <w:t>≥IP</w:t>
            </w:r>
            <w:r>
              <w:rPr>
                <w:rFonts w:ascii="宋体" w:hAnsi="宋体" w:eastAsia="宋体" w:cs="宋体"/>
                <w:szCs w:val="21"/>
              </w:rPr>
              <w:t>53</w:t>
            </w:r>
            <w:r>
              <w:rPr>
                <w:rFonts w:hint="eastAsia" w:ascii="宋体" w:hAnsi="宋体" w:eastAsia="宋体" w:cs="宋体"/>
                <w:szCs w:val="21"/>
              </w:rPr>
              <w:t>并支持酒精的擦拭消毒</w:t>
            </w:r>
          </w:p>
        </w:tc>
      </w:tr>
      <w:tr w14:paraId="2183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6C77018A">
            <w:pPr>
              <w:autoSpaceDE w:val="0"/>
              <w:autoSpaceDN w:val="0"/>
              <w:adjustRightInd w:val="0"/>
              <w:jc w:val="center"/>
              <w:rPr>
                <w:rFonts w:ascii="宋体" w:hAnsi="宋体" w:eastAsia="宋体" w:cs="宋体"/>
                <w:szCs w:val="21"/>
              </w:rPr>
            </w:pPr>
          </w:p>
        </w:tc>
        <w:tc>
          <w:tcPr>
            <w:tcW w:w="533" w:type="dxa"/>
            <w:vAlign w:val="center"/>
          </w:tcPr>
          <w:p w14:paraId="2C83079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5466" w:type="dxa"/>
            <w:vAlign w:val="center"/>
          </w:tcPr>
          <w:p w14:paraId="39C6FA75">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支持通过标签识别设备是否处于移动状态并回传位置变化</w:t>
            </w:r>
          </w:p>
        </w:tc>
      </w:tr>
      <w:tr w14:paraId="77F1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023D58B">
            <w:pPr>
              <w:autoSpaceDE w:val="0"/>
              <w:autoSpaceDN w:val="0"/>
              <w:adjustRightInd w:val="0"/>
              <w:jc w:val="center"/>
              <w:rPr>
                <w:rFonts w:ascii="宋体" w:hAnsi="宋体" w:eastAsia="宋体" w:cs="宋体"/>
                <w:szCs w:val="21"/>
              </w:rPr>
            </w:pPr>
          </w:p>
        </w:tc>
        <w:tc>
          <w:tcPr>
            <w:tcW w:w="533" w:type="dxa"/>
            <w:vAlign w:val="center"/>
          </w:tcPr>
          <w:p w14:paraId="39C4027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5466" w:type="dxa"/>
            <w:vAlign w:val="center"/>
          </w:tcPr>
          <w:p w14:paraId="2F9EBE29">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要求标签支持脱落或拆卸识别并回传脱落状态</w:t>
            </w:r>
          </w:p>
        </w:tc>
      </w:tr>
      <w:tr w14:paraId="7CCB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2280D69">
            <w:pPr>
              <w:autoSpaceDE w:val="0"/>
              <w:autoSpaceDN w:val="0"/>
              <w:adjustRightInd w:val="0"/>
              <w:jc w:val="center"/>
              <w:rPr>
                <w:rFonts w:ascii="宋体" w:hAnsi="宋体" w:eastAsia="宋体" w:cs="宋体"/>
                <w:szCs w:val="21"/>
              </w:rPr>
            </w:pPr>
          </w:p>
        </w:tc>
        <w:tc>
          <w:tcPr>
            <w:tcW w:w="533" w:type="dxa"/>
            <w:vAlign w:val="center"/>
          </w:tcPr>
          <w:p w14:paraId="559717E9">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1</w:t>
            </w:r>
          </w:p>
        </w:tc>
        <w:tc>
          <w:tcPr>
            <w:tcW w:w="5466" w:type="dxa"/>
            <w:vAlign w:val="center"/>
          </w:tcPr>
          <w:p w14:paraId="207D2A47">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要求标签支持监控电池电量状态并回传电池电量信息</w:t>
            </w:r>
          </w:p>
        </w:tc>
      </w:tr>
      <w:tr w14:paraId="3180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restart"/>
            <w:vAlign w:val="center"/>
          </w:tcPr>
          <w:p w14:paraId="30D54150">
            <w:pPr>
              <w:autoSpaceDE w:val="0"/>
              <w:autoSpaceDN w:val="0"/>
              <w:adjustRightInd w:val="0"/>
              <w:jc w:val="center"/>
              <w:rPr>
                <w:rFonts w:ascii="宋体" w:hAnsi="宋体" w:eastAsia="宋体" w:cs="宋体"/>
                <w:szCs w:val="21"/>
              </w:rPr>
            </w:pPr>
            <w:r>
              <w:rPr>
                <w:rFonts w:hint="eastAsia" w:ascii="宋体" w:hAnsi="宋体" w:eastAsia="宋体" w:cs="宋体"/>
                <w:szCs w:val="21"/>
              </w:rPr>
              <w:t>高电量智能资产定位和效能标签</w:t>
            </w:r>
          </w:p>
        </w:tc>
        <w:tc>
          <w:tcPr>
            <w:tcW w:w="533" w:type="dxa"/>
            <w:vAlign w:val="center"/>
          </w:tcPr>
          <w:p w14:paraId="0037695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466" w:type="dxa"/>
            <w:vAlign w:val="center"/>
          </w:tcPr>
          <w:p w14:paraId="68D0E8D3">
            <w:pPr>
              <w:snapToGrid w:val="0"/>
              <w:spacing w:line="276" w:lineRule="auto"/>
              <w:jc w:val="left"/>
              <w:rPr>
                <w:rFonts w:ascii="宋体" w:hAnsi="宋体" w:eastAsia="宋体" w:cs="Times New Roman"/>
                <w:color w:val="000000"/>
                <w:szCs w:val="21"/>
              </w:rPr>
            </w:pPr>
            <w:r>
              <w:rPr>
                <w:rFonts w:ascii="宋体" w:hAnsi="宋体" w:eastAsia="宋体" w:cs="宋体"/>
                <w:szCs w:val="21"/>
              </w:rPr>
              <w:t>支持</w:t>
            </w:r>
            <w:r>
              <w:rPr>
                <w:rFonts w:hint="eastAsia" w:ascii="宋体" w:hAnsi="宋体" w:eastAsia="宋体" w:cs="宋体"/>
                <w:szCs w:val="21"/>
              </w:rPr>
              <w:t xml:space="preserve">Bluetooth BLE </w:t>
            </w:r>
            <w:r>
              <w:rPr>
                <w:rFonts w:ascii="宋体" w:hAnsi="宋体" w:eastAsia="宋体" w:cs="宋体"/>
                <w:szCs w:val="21"/>
              </w:rPr>
              <w:t>4</w:t>
            </w:r>
            <w:r>
              <w:rPr>
                <w:rFonts w:hint="eastAsia" w:ascii="宋体" w:hAnsi="宋体" w:eastAsia="宋体" w:cs="宋体"/>
                <w:szCs w:val="21"/>
              </w:rPr>
              <w:t>.0和标准iBeacon协议</w:t>
            </w:r>
          </w:p>
        </w:tc>
      </w:tr>
      <w:tr w14:paraId="71B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F07CD44">
            <w:pPr>
              <w:autoSpaceDE w:val="0"/>
              <w:autoSpaceDN w:val="0"/>
              <w:adjustRightInd w:val="0"/>
              <w:jc w:val="center"/>
              <w:rPr>
                <w:rFonts w:ascii="宋体" w:hAnsi="宋体" w:eastAsia="宋体" w:cs="宋体"/>
                <w:szCs w:val="21"/>
              </w:rPr>
            </w:pPr>
          </w:p>
        </w:tc>
        <w:tc>
          <w:tcPr>
            <w:tcW w:w="533" w:type="dxa"/>
            <w:vAlign w:val="center"/>
          </w:tcPr>
          <w:p w14:paraId="795A94B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466" w:type="dxa"/>
            <w:vAlign w:val="center"/>
          </w:tcPr>
          <w:p w14:paraId="23077F8E">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支持</w:t>
            </w:r>
            <w:r>
              <w:rPr>
                <w:rFonts w:ascii="宋体" w:hAnsi="宋体" w:eastAsia="宋体" w:cs="Times New Roman"/>
                <w:color w:val="000000"/>
                <w:szCs w:val="21"/>
              </w:rPr>
              <w:t>2.4G</w:t>
            </w:r>
            <w:r>
              <w:rPr>
                <w:rFonts w:hint="eastAsia" w:ascii="宋体" w:hAnsi="宋体" w:eastAsia="宋体" w:cs="Times New Roman"/>
                <w:color w:val="000000"/>
                <w:szCs w:val="21"/>
              </w:rPr>
              <w:t>H</w:t>
            </w:r>
            <w:r>
              <w:rPr>
                <w:rFonts w:ascii="宋体" w:hAnsi="宋体" w:eastAsia="宋体" w:cs="Times New Roman"/>
                <w:color w:val="000000"/>
                <w:szCs w:val="21"/>
              </w:rPr>
              <w:t>z&amp;490MHz</w:t>
            </w:r>
            <w:r>
              <w:rPr>
                <w:rFonts w:hint="eastAsia" w:ascii="宋体" w:hAnsi="宋体" w:eastAsia="宋体" w:cs="宋体"/>
                <w:szCs w:val="21"/>
              </w:rPr>
              <w:t>工作频段</w:t>
            </w:r>
            <w:r>
              <w:rPr>
                <w:rFonts w:ascii="宋体" w:hAnsi="宋体" w:eastAsia="宋体" w:cs="Times New Roman"/>
                <w:color w:val="000000"/>
                <w:szCs w:val="21"/>
              </w:rPr>
              <w:t>, 支持LoR</w:t>
            </w:r>
            <w:r>
              <w:rPr>
                <w:rFonts w:hint="eastAsia" w:ascii="宋体" w:hAnsi="宋体" w:eastAsia="宋体" w:cs="Times New Roman"/>
                <w:color w:val="000000"/>
                <w:szCs w:val="21"/>
              </w:rPr>
              <w:t>a</w:t>
            </w:r>
            <w:r>
              <w:rPr>
                <w:rFonts w:ascii="宋体" w:hAnsi="宋体" w:eastAsia="宋体" w:cs="Times New Roman"/>
                <w:color w:val="000000"/>
                <w:szCs w:val="21"/>
              </w:rPr>
              <w:t>物联网通信协议</w:t>
            </w:r>
            <w:r>
              <w:rPr>
                <w:rFonts w:hint="eastAsia" w:ascii="宋体" w:hAnsi="宋体" w:eastAsia="宋体" w:cs="宋体"/>
                <w:color w:val="595959"/>
                <w:kern w:val="0"/>
                <w:szCs w:val="21"/>
              </w:rPr>
              <w:t>发</w:t>
            </w:r>
            <w:r>
              <w:rPr>
                <w:rFonts w:hint="eastAsia" w:ascii="宋体" w:hAnsi="宋体" w:eastAsia="宋体" w:cs="Times New Roman"/>
                <w:color w:val="000000"/>
                <w:szCs w:val="21"/>
              </w:rPr>
              <w:t>射功率</w:t>
            </w:r>
            <w:r>
              <w:rPr>
                <w:rFonts w:hint="eastAsia" w:ascii="宋体" w:hAnsi="宋体" w:eastAsia="宋体" w:cs="宋体"/>
                <w:szCs w:val="21"/>
              </w:rPr>
              <w:t>≥</w:t>
            </w:r>
            <w:r>
              <w:rPr>
                <w:rFonts w:ascii="宋体" w:hAnsi="宋体" w:eastAsia="宋体" w:cs="Times New Roman"/>
                <w:color w:val="000000"/>
                <w:szCs w:val="21"/>
              </w:rPr>
              <w:t>19</w:t>
            </w:r>
            <w:r>
              <w:rPr>
                <w:rFonts w:hint="eastAsia" w:ascii="宋体" w:hAnsi="宋体" w:eastAsia="宋体" w:cs="Times New Roman"/>
                <w:color w:val="000000"/>
                <w:szCs w:val="21"/>
              </w:rPr>
              <w:t>d</w:t>
            </w:r>
            <w:r>
              <w:rPr>
                <w:rFonts w:ascii="宋体" w:hAnsi="宋体" w:eastAsia="宋体" w:cs="Times New Roman"/>
                <w:color w:val="000000"/>
                <w:szCs w:val="21"/>
              </w:rPr>
              <w:t>Bm</w:t>
            </w:r>
            <w:r>
              <w:rPr>
                <w:rFonts w:hint="eastAsia" w:ascii="宋体" w:hAnsi="宋体" w:eastAsia="宋体" w:cs="Times New Roman"/>
                <w:color w:val="000000"/>
                <w:szCs w:val="21"/>
              </w:rPr>
              <w:t>，空旷环境下传输</w:t>
            </w:r>
            <w:r>
              <w:rPr>
                <w:rFonts w:hint="eastAsia" w:ascii="宋体" w:hAnsi="宋体" w:eastAsia="宋体" w:cs="宋体"/>
                <w:szCs w:val="21"/>
              </w:rPr>
              <w:t>≥</w:t>
            </w:r>
            <w:r>
              <w:rPr>
                <w:rFonts w:ascii="宋体" w:hAnsi="宋体" w:eastAsia="宋体" w:cs="Times New Roman"/>
                <w:color w:val="000000"/>
                <w:szCs w:val="21"/>
              </w:rPr>
              <w:t>1000m</w:t>
            </w:r>
          </w:p>
        </w:tc>
      </w:tr>
      <w:tr w14:paraId="3FEB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97E8043">
            <w:pPr>
              <w:autoSpaceDE w:val="0"/>
              <w:autoSpaceDN w:val="0"/>
              <w:adjustRightInd w:val="0"/>
              <w:jc w:val="center"/>
              <w:rPr>
                <w:rFonts w:ascii="宋体" w:hAnsi="宋体" w:eastAsia="宋体" w:cs="宋体"/>
                <w:szCs w:val="21"/>
              </w:rPr>
            </w:pPr>
          </w:p>
        </w:tc>
        <w:tc>
          <w:tcPr>
            <w:tcW w:w="533" w:type="dxa"/>
            <w:vAlign w:val="center"/>
          </w:tcPr>
          <w:p w14:paraId="550B33E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466" w:type="dxa"/>
            <w:vAlign w:val="center"/>
          </w:tcPr>
          <w:p w14:paraId="29D3DDAC">
            <w:pPr>
              <w:snapToGrid w:val="0"/>
              <w:spacing w:line="276" w:lineRule="auto"/>
              <w:jc w:val="left"/>
              <w:rPr>
                <w:rFonts w:ascii="宋体" w:hAnsi="宋体" w:eastAsia="宋体" w:cs="Times New Roman"/>
                <w:color w:val="000000"/>
                <w:szCs w:val="21"/>
              </w:rPr>
            </w:pPr>
            <w:r>
              <w:rPr>
                <w:rFonts w:hint="eastAsia" w:ascii="宋体" w:hAnsi="宋体" w:eastAsia="宋体" w:cs="宋体"/>
                <w:szCs w:val="21"/>
              </w:rPr>
              <w:t>支持基站间自动无缝漫游</w:t>
            </w:r>
          </w:p>
        </w:tc>
      </w:tr>
      <w:tr w14:paraId="6749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358ACE4D">
            <w:pPr>
              <w:autoSpaceDE w:val="0"/>
              <w:autoSpaceDN w:val="0"/>
              <w:adjustRightInd w:val="0"/>
              <w:jc w:val="center"/>
              <w:rPr>
                <w:rFonts w:ascii="宋体" w:hAnsi="宋体" w:eastAsia="宋体" w:cs="宋体"/>
                <w:szCs w:val="21"/>
              </w:rPr>
            </w:pPr>
          </w:p>
        </w:tc>
        <w:tc>
          <w:tcPr>
            <w:tcW w:w="533" w:type="dxa"/>
            <w:vAlign w:val="center"/>
          </w:tcPr>
          <w:p w14:paraId="29191E3D">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466" w:type="dxa"/>
            <w:vAlign w:val="center"/>
          </w:tcPr>
          <w:p w14:paraId="43A9E1D4">
            <w:pPr>
              <w:snapToGrid w:val="0"/>
              <w:spacing w:line="276" w:lineRule="auto"/>
              <w:jc w:val="left"/>
              <w:rPr>
                <w:rFonts w:ascii="宋体" w:hAnsi="宋体" w:eastAsia="宋体" w:cs="Times New Roman"/>
                <w:color w:val="000000"/>
                <w:szCs w:val="21"/>
              </w:rPr>
            </w:pPr>
            <w:r>
              <w:rPr>
                <w:rFonts w:hint="eastAsia" w:ascii="宋体" w:hAnsi="宋体" w:eastAsia="宋体" w:cs="宋体"/>
                <w:szCs w:val="21"/>
              </w:rPr>
              <w:t>支持</w:t>
            </w:r>
            <w:r>
              <w:rPr>
                <w:rFonts w:ascii="宋体" w:hAnsi="宋体" w:eastAsia="宋体" w:cs="Times New Roman"/>
                <w:color w:val="000000"/>
                <w:kern w:val="0"/>
                <w:szCs w:val="21"/>
              </w:rPr>
              <w:t>通过非介入性的方式将标签粘贴到设备上实现设备状态</w:t>
            </w:r>
            <w:r>
              <w:rPr>
                <w:rFonts w:hint="eastAsia" w:ascii="宋体" w:hAnsi="宋体" w:eastAsia="宋体" w:cs="宋体"/>
                <w:szCs w:val="21"/>
              </w:rPr>
              <w:t>（待机、关机、运行，位置)</w:t>
            </w:r>
            <w:r>
              <w:rPr>
                <w:rFonts w:ascii="宋体" w:hAnsi="宋体" w:eastAsia="宋体" w:cs="Times New Roman"/>
                <w:color w:val="000000"/>
                <w:kern w:val="0"/>
                <w:szCs w:val="21"/>
              </w:rPr>
              <w:t>的监测</w:t>
            </w:r>
          </w:p>
        </w:tc>
      </w:tr>
      <w:tr w14:paraId="56B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B9F738C">
            <w:pPr>
              <w:autoSpaceDE w:val="0"/>
              <w:autoSpaceDN w:val="0"/>
              <w:adjustRightInd w:val="0"/>
              <w:jc w:val="center"/>
              <w:rPr>
                <w:rFonts w:ascii="宋体" w:hAnsi="宋体" w:eastAsia="宋体" w:cs="宋体"/>
                <w:szCs w:val="21"/>
              </w:rPr>
            </w:pPr>
          </w:p>
        </w:tc>
        <w:tc>
          <w:tcPr>
            <w:tcW w:w="533" w:type="dxa"/>
            <w:vAlign w:val="center"/>
          </w:tcPr>
          <w:p w14:paraId="4F208CF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466" w:type="dxa"/>
            <w:vAlign w:val="center"/>
          </w:tcPr>
          <w:p w14:paraId="2ECBAD2E">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w:t>
            </w:r>
            <w:r>
              <w:rPr>
                <w:rFonts w:hint="eastAsia" w:ascii="宋体" w:hAnsi="宋体" w:eastAsia="宋体" w:cs="宋体"/>
                <w:szCs w:val="21"/>
              </w:rPr>
              <w:t>电池一次性续航时间≥3年</w:t>
            </w:r>
          </w:p>
        </w:tc>
      </w:tr>
      <w:tr w14:paraId="6E65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7B008266">
            <w:pPr>
              <w:autoSpaceDE w:val="0"/>
              <w:autoSpaceDN w:val="0"/>
              <w:adjustRightInd w:val="0"/>
              <w:jc w:val="center"/>
              <w:rPr>
                <w:rFonts w:ascii="宋体" w:hAnsi="宋体" w:eastAsia="宋体" w:cs="宋体"/>
                <w:szCs w:val="21"/>
              </w:rPr>
            </w:pPr>
          </w:p>
        </w:tc>
        <w:tc>
          <w:tcPr>
            <w:tcW w:w="533" w:type="dxa"/>
            <w:vAlign w:val="center"/>
          </w:tcPr>
          <w:p w14:paraId="5D976BF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5466" w:type="dxa"/>
            <w:vAlign w:val="center"/>
          </w:tcPr>
          <w:p w14:paraId="151554DF">
            <w:pPr>
              <w:snapToGrid w:val="0"/>
              <w:spacing w:line="276" w:lineRule="auto"/>
              <w:jc w:val="left"/>
              <w:rPr>
                <w:rFonts w:ascii="宋体" w:hAnsi="宋体" w:eastAsia="宋体" w:cs="Times New Roman"/>
                <w:color w:val="000000"/>
                <w:szCs w:val="21"/>
              </w:rPr>
            </w:pPr>
            <w:r>
              <w:rPr>
                <w:rFonts w:hint="eastAsia" w:ascii="宋体" w:hAnsi="宋体" w:eastAsia="宋体" w:cs="宋体"/>
                <w:szCs w:val="21"/>
              </w:rPr>
              <w:t>支持三色状态灯指示标签状态</w:t>
            </w:r>
          </w:p>
        </w:tc>
      </w:tr>
      <w:tr w14:paraId="413F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63C263A2">
            <w:pPr>
              <w:autoSpaceDE w:val="0"/>
              <w:autoSpaceDN w:val="0"/>
              <w:adjustRightInd w:val="0"/>
              <w:jc w:val="center"/>
              <w:rPr>
                <w:rFonts w:ascii="宋体" w:hAnsi="宋体" w:eastAsia="宋体" w:cs="宋体"/>
                <w:szCs w:val="21"/>
              </w:rPr>
            </w:pPr>
          </w:p>
        </w:tc>
        <w:tc>
          <w:tcPr>
            <w:tcW w:w="533" w:type="dxa"/>
            <w:vAlign w:val="center"/>
          </w:tcPr>
          <w:p w14:paraId="3375243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5466" w:type="dxa"/>
            <w:vAlign w:val="center"/>
          </w:tcPr>
          <w:p w14:paraId="2FFABD60">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w:t>
            </w:r>
            <w:r>
              <w:rPr>
                <w:rFonts w:hint="eastAsia" w:ascii="宋体" w:hAnsi="宋体" w:eastAsia="宋体" w:cs="宋体"/>
                <w:szCs w:val="21"/>
              </w:rPr>
              <w:t>产品尺寸</w:t>
            </w:r>
            <w:r>
              <w:rPr>
                <w:rFonts w:ascii="宋体" w:hAnsi="宋体" w:eastAsia="宋体" w:cs="Times New Roman"/>
                <w:color w:val="000000"/>
                <w:szCs w:val="21"/>
              </w:rPr>
              <w:t>≤65</w:t>
            </w:r>
            <w:r>
              <w:rPr>
                <w:rFonts w:hint="eastAsia" w:ascii="宋体" w:hAnsi="宋体" w:eastAsia="宋体" w:cs="Times New Roman"/>
                <w:color w:val="000000"/>
                <w:szCs w:val="21"/>
              </w:rPr>
              <w:t>×</w:t>
            </w:r>
            <w:r>
              <w:rPr>
                <w:rFonts w:ascii="宋体" w:hAnsi="宋体" w:eastAsia="宋体" w:cs="Times New Roman"/>
                <w:color w:val="000000"/>
                <w:szCs w:val="21"/>
              </w:rPr>
              <w:t>62</w:t>
            </w:r>
            <w:r>
              <w:rPr>
                <w:rFonts w:hint="eastAsia" w:ascii="宋体" w:hAnsi="宋体" w:eastAsia="宋体" w:cs="Times New Roman"/>
                <w:color w:val="000000"/>
                <w:szCs w:val="21"/>
              </w:rPr>
              <w:t>×</w:t>
            </w:r>
            <w:r>
              <w:rPr>
                <w:rFonts w:ascii="宋体" w:hAnsi="宋体" w:eastAsia="宋体" w:cs="Times New Roman"/>
                <w:color w:val="000000"/>
                <w:szCs w:val="21"/>
              </w:rPr>
              <w:t>12mm</w:t>
            </w:r>
            <w:r>
              <w:rPr>
                <w:rFonts w:hint="eastAsia" w:ascii="宋体" w:hAnsi="宋体" w:eastAsia="宋体" w:cs="Times New Roman"/>
                <w:color w:val="000000"/>
                <w:szCs w:val="21"/>
              </w:rPr>
              <w:t>（</w:t>
            </w:r>
            <w:r>
              <w:rPr>
                <w:rFonts w:ascii="宋体" w:hAnsi="宋体" w:eastAsia="宋体" w:cs="Times New Roman"/>
                <w:color w:val="000000"/>
                <w:szCs w:val="21"/>
              </w:rPr>
              <w:t>长宽高</w:t>
            </w:r>
            <w:r>
              <w:rPr>
                <w:rFonts w:hint="eastAsia" w:ascii="宋体" w:hAnsi="宋体" w:eastAsia="宋体" w:cs="Times New Roman"/>
                <w:color w:val="000000"/>
                <w:szCs w:val="21"/>
              </w:rPr>
              <w:t>）</w:t>
            </w:r>
          </w:p>
        </w:tc>
      </w:tr>
      <w:tr w14:paraId="1D42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5ADF6300">
            <w:pPr>
              <w:autoSpaceDE w:val="0"/>
              <w:autoSpaceDN w:val="0"/>
              <w:adjustRightInd w:val="0"/>
              <w:jc w:val="center"/>
              <w:rPr>
                <w:rFonts w:ascii="宋体" w:hAnsi="宋体" w:eastAsia="宋体" w:cs="宋体"/>
                <w:szCs w:val="21"/>
              </w:rPr>
            </w:pPr>
          </w:p>
        </w:tc>
        <w:tc>
          <w:tcPr>
            <w:tcW w:w="533" w:type="dxa"/>
            <w:vAlign w:val="center"/>
          </w:tcPr>
          <w:p w14:paraId="46E5CC0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5466" w:type="dxa"/>
            <w:vAlign w:val="center"/>
          </w:tcPr>
          <w:p w14:paraId="78D1A20D">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要求防护等级</w:t>
            </w:r>
            <w:r>
              <w:rPr>
                <w:rFonts w:hint="eastAsia" w:ascii="宋体" w:hAnsi="宋体" w:eastAsia="宋体" w:cs="宋体"/>
                <w:szCs w:val="21"/>
              </w:rPr>
              <w:t>≥IP</w:t>
            </w:r>
            <w:r>
              <w:rPr>
                <w:rFonts w:ascii="宋体" w:hAnsi="宋体" w:eastAsia="宋体" w:cs="宋体"/>
                <w:szCs w:val="21"/>
              </w:rPr>
              <w:t>53</w:t>
            </w:r>
            <w:r>
              <w:rPr>
                <w:rFonts w:hint="eastAsia" w:ascii="宋体" w:hAnsi="宋体" w:eastAsia="宋体" w:cs="宋体"/>
                <w:szCs w:val="21"/>
              </w:rPr>
              <w:t>并支持酒精的擦拭消毒</w:t>
            </w:r>
          </w:p>
        </w:tc>
      </w:tr>
      <w:tr w14:paraId="08AF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0EDCE8B">
            <w:pPr>
              <w:autoSpaceDE w:val="0"/>
              <w:autoSpaceDN w:val="0"/>
              <w:adjustRightInd w:val="0"/>
              <w:jc w:val="center"/>
              <w:rPr>
                <w:rFonts w:ascii="宋体" w:hAnsi="宋体" w:eastAsia="宋体" w:cs="宋体"/>
                <w:szCs w:val="21"/>
              </w:rPr>
            </w:pPr>
          </w:p>
        </w:tc>
        <w:tc>
          <w:tcPr>
            <w:tcW w:w="533" w:type="dxa"/>
            <w:vAlign w:val="center"/>
          </w:tcPr>
          <w:p w14:paraId="3E19688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5466" w:type="dxa"/>
            <w:vAlign w:val="center"/>
          </w:tcPr>
          <w:p w14:paraId="6FCC38E4">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支持通过标签识别设备是否处于移动状态并回传位置变化</w:t>
            </w:r>
          </w:p>
        </w:tc>
      </w:tr>
      <w:tr w14:paraId="10FE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4B68E86">
            <w:pPr>
              <w:autoSpaceDE w:val="0"/>
              <w:autoSpaceDN w:val="0"/>
              <w:adjustRightInd w:val="0"/>
              <w:jc w:val="center"/>
              <w:rPr>
                <w:rFonts w:ascii="宋体" w:hAnsi="宋体" w:eastAsia="宋体" w:cs="宋体"/>
                <w:szCs w:val="21"/>
              </w:rPr>
            </w:pPr>
          </w:p>
        </w:tc>
        <w:tc>
          <w:tcPr>
            <w:tcW w:w="533" w:type="dxa"/>
            <w:vAlign w:val="center"/>
          </w:tcPr>
          <w:p w14:paraId="6A86680B">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5466" w:type="dxa"/>
            <w:vAlign w:val="center"/>
          </w:tcPr>
          <w:p w14:paraId="41526522">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要求标签支持脱落或拆卸识别并回传脱落状态</w:t>
            </w:r>
          </w:p>
        </w:tc>
      </w:tr>
      <w:tr w14:paraId="399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268F9EF">
            <w:pPr>
              <w:autoSpaceDE w:val="0"/>
              <w:autoSpaceDN w:val="0"/>
              <w:adjustRightInd w:val="0"/>
              <w:jc w:val="center"/>
              <w:rPr>
                <w:rFonts w:ascii="宋体" w:hAnsi="宋体" w:eastAsia="宋体" w:cs="宋体"/>
                <w:szCs w:val="21"/>
              </w:rPr>
            </w:pPr>
          </w:p>
        </w:tc>
        <w:tc>
          <w:tcPr>
            <w:tcW w:w="533" w:type="dxa"/>
            <w:vAlign w:val="center"/>
          </w:tcPr>
          <w:p w14:paraId="504926C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1</w:t>
            </w:r>
          </w:p>
        </w:tc>
        <w:tc>
          <w:tcPr>
            <w:tcW w:w="5466" w:type="dxa"/>
            <w:vAlign w:val="center"/>
          </w:tcPr>
          <w:p w14:paraId="2161A225">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要求标签支持监控电池电量状态并回传电池电量信息</w:t>
            </w:r>
          </w:p>
        </w:tc>
      </w:tr>
      <w:tr w14:paraId="4408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restart"/>
            <w:vAlign w:val="center"/>
          </w:tcPr>
          <w:p w14:paraId="3BD61A1A">
            <w:pPr>
              <w:autoSpaceDE w:val="0"/>
              <w:autoSpaceDN w:val="0"/>
              <w:adjustRightInd w:val="0"/>
              <w:jc w:val="center"/>
              <w:rPr>
                <w:rFonts w:ascii="宋体" w:hAnsi="宋体" w:eastAsia="宋体" w:cs="宋体"/>
                <w:szCs w:val="21"/>
              </w:rPr>
            </w:pPr>
            <w:r>
              <w:rPr>
                <w:rFonts w:hint="eastAsia" w:ascii="宋体" w:hAnsi="宋体" w:eastAsia="宋体" w:cs="宋体"/>
                <w:szCs w:val="21"/>
              </w:rPr>
              <w:t>智能资产定位标签</w:t>
            </w:r>
          </w:p>
        </w:tc>
        <w:tc>
          <w:tcPr>
            <w:tcW w:w="533" w:type="dxa"/>
            <w:vAlign w:val="center"/>
          </w:tcPr>
          <w:p w14:paraId="1FB42D2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466" w:type="dxa"/>
            <w:vAlign w:val="center"/>
          </w:tcPr>
          <w:p w14:paraId="5E35764E">
            <w:pPr>
              <w:snapToGrid w:val="0"/>
              <w:spacing w:line="276" w:lineRule="auto"/>
              <w:jc w:val="left"/>
              <w:rPr>
                <w:rFonts w:ascii="宋体" w:hAnsi="宋体" w:eastAsia="宋体" w:cs="Times New Roman"/>
                <w:color w:val="000000"/>
                <w:szCs w:val="21"/>
              </w:rPr>
            </w:pPr>
            <w:r>
              <w:rPr>
                <w:rFonts w:ascii="宋体" w:hAnsi="宋体" w:eastAsia="宋体" w:cs="宋体"/>
                <w:szCs w:val="21"/>
              </w:rPr>
              <w:t>支持</w:t>
            </w:r>
            <w:r>
              <w:rPr>
                <w:rFonts w:hint="eastAsia" w:ascii="宋体" w:hAnsi="宋体" w:eastAsia="宋体" w:cs="宋体"/>
                <w:szCs w:val="21"/>
              </w:rPr>
              <w:t>Bluetooth BLE 5.0和标准iBeacon协议</w:t>
            </w:r>
          </w:p>
        </w:tc>
      </w:tr>
      <w:tr w14:paraId="2A03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1DAC5BA7">
            <w:pPr>
              <w:autoSpaceDE w:val="0"/>
              <w:autoSpaceDN w:val="0"/>
              <w:adjustRightInd w:val="0"/>
              <w:jc w:val="center"/>
              <w:rPr>
                <w:rFonts w:ascii="宋体" w:hAnsi="宋体" w:eastAsia="宋体" w:cs="宋体"/>
                <w:szCs w:val="21"/>
              </w:rPr>
            </w:pPr>
          </w:p>
        </w:tc>
        <w:tc>
          <w:tcPr>
            <w:tcW w:w="533" w:type="dxa"/>
            <w:vAlign w:val="center"/>
          </w:tcPr>
          <w:p w14:paraId="7844E2C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466" w:type="dxa"/>
            <w:vAlign w:val="center"/>
          </w:tcPr>
          <w:p w14:paraId="05BC75E3">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支持</w:t>
            </w:r>
            <w:r>
              <w:rPr>
                <w:rFonts w:ascii="宋体" w:hAnsi="宋体" w:eastAsia="宋体" w:cs="Times New Roman"/>
                <w:color w:val="000000"/>
                <w:szCs w:val="21"/>
              </w:rPr>
              <w:t>2.4G</w:t>
            </w:r>
            <w:r>
              <w:rPr>
                <w:rFonts w:hint="eastAsia" w:ascii="宋体" w:hAnsi="宋体" w:eastAsia="宋体" w:cs="Times New Roman"/>
                <w:color w:val="000000"/>
                <w:szCs w:val="21"/>
              </w:rPr>
              <w:t>H</w:t>
            </w:r>
            <w:r>
              <w:rPr>
                <w:rFonts w:ascii="宋体" w:hAnsi="宋体" w:eastAsia="宋体" w:cs="Times New Roman"/>
                <w:color w:val="000000"/>
                <w:szCs w:val="21"/>
              </w:rPr>
              <w:t>z</w:t>
            </w:r>
            <w:r>
              <w:rPr>
                <w:rFonts w:hint="eastAsia" w:ascii="宋体" w:hAnsi="宋体" w:eastAsia="宋体" w:cs="宋体"/>
                <w:szCs w:val="21"/>
              </w:rPr>
              <w:t>工作频段</w:t>
            </w:r>
            <w:r>
              <w:rPr>
                <w:rFonts w:hint="eastAsia" w:ascii="宋体" w:hAnsi="宋体" w:eastAsia="宋体" w:cs="Times New Roman"/>
                <w:szCs w:val="21"/>
              </w:rPr>
              <w:t>，</w:t>
            </w:r>
            <w:r>
              <w:rPr>
                <w:rFonts w:hint="eastAsia" w:ascii="宋体" w:hAnsi="宋体" w:eastAsia="宋体" w:cs="Times New Roman"/>
                <w:color w:val="000000"/>
                <w:szCs w:val="21"/>
              </w:rPr>
              <w:t>空旷环境下传输</w:t>
            </w:r>
            <w:r>
              <w:rPr>
                <w:rFonts w:hint="eastAsia" w:ascii="宋体" w:hAnsi="宋体" w:eastAsia="宋体" w:cs="宋体"/>
                <w:szCs w:val="21"/>
              </w:rPr>
              <w:t>≥</w:t>
            </w:r>
            <w:r>
              <w:rPr>
                <w:rFonts w:ascii="宋体" w:hAnsi="宋体" w:eastAsia="宋体" w:cs="Times New Roman"/>
                <w:color w:val="000000"/>
                <w:szCs w:val="21"/>
              </w:rPr>
              <w:t>50m</w:t>
            </w:r>
          </w:p>
        </w:tc>
      </w:tr>
      <w:tr w14:paraId="28D6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3ECF6748">
            <w:pPr>
              <w:autoSpaceDE w:val="0"/>
              <w:autoSpaceDN w:val="0"/>
              <w:adjustRightInd w:val="0"/>
              <w:jc w:val="center"/>
              <w:rPr>
                <w:rFonts w:ascii="宋体" w:hAnsi="宋体" w:eastAsia="宋体" w:cs="宋体"/>
                <w:szCs w:val="21"/>
              </w:rPr>
            </w:pPr>
          </w:p>
        </w:tc>
        <w:tc>
          <w:tcPr>
            <w:tcW w:w="533" w:type="dxa"/>
            <w:vAlign w:val="center"/>
          </w:tcPr>
          <w:p w14:paraId="35BA0DCC">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466" w:type="dxa"/>
            <w:vAlign w:val="center"/>
          </w:tcPr>
          <w:p w14:paraId="3DB02061">
            <w:pPr>
              <w:snapToGrid w:val="0"/>
              <w:spacing w:line="276" w:lineRule="auto"/>
              <w:jc w:val="left"/>
              <w:rPr>
                <w:rFonts w:ascii="宋体" w:hAnsi="宋体" w:eastAsia="宋体" w:cs="Times New Roman"/>
                <w:color w:val="000000"/>
                <w:szCs w:val="21"/>
              </w:rPr>
            </w:pPr>
            <w:r>
              <w:rPr>
                <w:rFonts w:hint="eastAsia" w:ascii="宋体" w:hAnsi="宋体" w:eastAsia="宋体" w:cs="宋体"/>
                <w:szCs w:val="21"/>
              </w:rPr>
              <w:t>支持</w:t>
            </w:r>
            <w:r>
              <w:rPr>
                <w:rFonts w:ascii="宋体" w:hAnsi="宋体" w:eastAsia="宋体" w:cs="Times New Roman"/>
                <w:color w:val="000000"/>
                <w:kern w:val="0"/>
                <w:szCs w:val="21"/>
              </w:rPr>
              <w:t>通过非介入性的方式将标签粘贴到设备上实现设备</w:t>
            </w:r>
            <w:r>
              <w:rPr>
                <w:rFonts w:hint="eastAsia" w:ascii="宋体" w:hAnsi="宋体" w:eastAsia="宋体" w:cs="宋体"/>
                <w:szCs w:val="21"/>
              </w:rPr>
              <w:t>位置</w:t>
            </w:r>
            <w:r>
              <w:rPr>
                <w:rFonts w:ascii="宋体" w:hAnsi="宋体" w:eastAsia="宋体" w:cs="Times New Roman"/>
                <w:color w:val="000000"/>
                <w:kern w:val="0"/>
                <w:szCs w:val="21"/>
              </w:rPr>
              <w:t>的监测</w:t>
            </w:r>
          </w:p>
        </w:tc>
      </w:tr>
      <w:tr w14:paraId="3FC6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1816F26">
            <w:pPr>
              <w:autoSpaceDE w:val="0"/>
              <w:autoSpaceDN w:val="0"/>
              <w:adjustRightInd w:val="0"/>
              <w:jc w:val="center"/>
              <w:rPr>
                <w:rFonts w:ascii="宋体" w:hAnsi="宋体" w:eastAsia="宋体" w:cs="宋体"/>
                <w:szCs w:val="21"/>
              </w:rPr>
            </w:pPr>
          </w:p>
        </w:tc>
        <w:tc>
          <w:tcPr>
            <w:tcW w:w="533" w:type="dxa"/>
            <w:vAlign w:val="center"/>
          </w:tcPr>
          <w:p w14:paraId="1D91EE2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466" w:type="dxa"/>
            <w:vAlign w:val="center"/>
          </w:tcPr>
          <w:p w14:paraId="026A36D9">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w:t>
            </w:r>
            <w:r>
              <w:rPr>
                <w:rFonts w:hint="eastAsia" w:ascii="宋体" w:hAnsi="宋体" w:eastAsia="宋体" w:cs="宋体"/>
                <w:szCs w:val="21"/>
              </w:rPr>
              <w:t>电池一次性续航时间≥</w:t>
            </w:r>
            <w:r>
              <w:rPr>
                <w:rFonts w:ascii="宋体" w:hAnsi="宋体" w:eastAsia="宋体" w:cs="宋体"/>
                <w:szCs w:val="21"/>
              </w:rPr>
              <w:t>5</w:t>
            </w:r>
            <w:r>
              <w:rPr>
                <w:rFonts w:hint="eastAsia" w:ascii="宋体" w:hAnsi="宋体" w:eastAsia="宋体" w:cs="宋体"/>
                <w:szCs w:val="21"/>
              </w:rPr>
              <w:t>年</w:t>
            </w:r>
          </w:p>
        </w:tc>
      </w:tr>
      <w:tr w14:paraId="7FE9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8AB56CC">
            <w:pPr>
              <w:autoSpaceDE w:val="0"/>
              <w:autoSpaceDN w:val="0"/>
              <w:adjustRightInd w:val="0"/>
              <w:jc w:val="center"/>
              <w:rPr>
                <w:rFonts w:ascii="宋体" w:hAnsi="宋体" w:eastAsia="宋体" w:cs="宋体"/>
                <w:szCs w:val="21"/>
              </w:rPr>
            </w:pPr>
          </w:p>
        </w:tc>
        <w:tc>
          <w:tcPr>
            <w:tcW w:w="533" w:type="dxa"/>
            <w:vAlign w:val="center"/>
          </w:tcPr>
          <w:p w14:paraId="702DB2C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466" w:type="dxa"/>
            <w:vAlign w:val="center"/>
          </w:tcPr>
          <w:p w14:paraId="2430D1B1">
            <w:pPr>
              <w:snapToGrid w:val="0"/>
              <w:spacing w:line="276" w:lineRule="auto"/>
              <w:jc w:val="left"/>
              <w:rPr>
                <w:rFonts w:ascii="宋体" w:hAnsi="宋体" w:eastAsia="宋体" w:cs="Times New Roman"/>
                <w:color w:val="000000"/>
                <w:szCs w:val="21"/>
              </w:rPr>
            </w:pPr>
            <w:r>
              <w:rPr>
                <w:rFonts w:hint="eastAsia" w:ascii="宋体" w:hAnsi="宋体" w:eastAsia="宋体" w:cs="宋体"/>
                <w:szCs w:val="21"/>
              </w:rPr>
              <w:t>支持状态灯指示标签状态</w:t>
            </w:r>
          </w:p>
        </w:tc>
      </w:tr>
      <w:tr w14:paraId="63FD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7BB76595">
            <w:pPr>
              <w:autoSpaceDE w:val="0"/>
              <w:autoSpaceDN w:val="0"/>
              <w:adjustRightInd w:val="0"/>
              <w:jc w:val="center"/>
              <w:rPr>
                <w:rFonts w:ascii="宋体" w:hAnsi="宋体" w:eastAsia="宋体" w:cs="宋体"/>
                <w:szCs w:val="21"/>
              </w:rPr>
            </w:pPr>
          </w:p>
        </w:tc>
        <w:tc>
          <w:tcPr>
            <w:tcW w:w="533" w:type="dxa"/>
            <w:vAlign w:val="center"/>
          </w:tcPr>
          <w:p w14:paraId="45C10CC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5466" w:type="dxa"/>
            <w:vAlign w:val="center"/>
          </w:tcPr>
          <w:p w14:paraId="1A12F2E6">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w:t>
            </w:r>
            <w:r>
              <w:rPr>
                <w:rFonts w:hint="eastAsia" w:ascii="宋体" w:hAnsi="宋体" w:eastAsia="宋体" w:cs="宋体"/>
                <w:szCs w:val="21"/>
              </w:rPr>
              <w:t>产品尺寸</w:t>
            </w:r>
            <w:r>
              <w:rPr>
                <w:rFonts w:ascii="宋体" w:hAnsi="宋体" w:eastAsia="宋体" w:cs="Times New Roman"/>
                <w:color w:val="000000"/>
                <w:szCs w:val="21"/>
              </w:rPr>
              <w:t>≤</w:t>
            </w:r>
            <w:r>
              <w:rPr>
                <w:rFonts w:hint="eastAsia" w:ascii="宋体" w:hAnsi="宋体" w:eastAsia="宋体" w:cs="Times New Roman"/>
                <w:color w:val="000000"/>
                <w:szCs w:val="21"/>
              </w:rPr>
              <w:t>56×3</w:t>
            </w:r>
            <w:r>
              <w:rPr>
                <w:rFonts w:ascii="宋体" w:hAnsi="宋体" w:eastAsia="宋体" w:cs="Times New Roman"/>
                <w:color w:val="000000"/>
                <w:szCs w:val="21"/>
              </w:rPr>
              <w:t>4.5</w:t>
            </w:r>
            <w:r>
              <w:rPr>
                <w:rFonts w:hint="eastAsia" w:ascii="宋体" w:hAnsi="宋体" w:eastAsia="宋体" w:cs="Times New Roman"/>
                <w:color w:val="000000"/>
                <w:szCs w:val="21"/>
              </w:rPr>
              <w:t>×</w:t>
            </w:r>
            <w:r>
              <w:rPr>
                <w:rFonts w:ascii="宋体" w:hAnsi="宋体" w:eastAsia="宋体" w:cs="Times New Roman"/>
                <w:color w:val="000000"/>
                <w:szCs w:val="21"/>
              </w:rPr>
              <w:t>7.2mm</w:t>
            </w:r>
            <w:r>
              <w:rPr>
                <w:rFonts w:hint="eastAsia" w:ascii="宋体" w:hAnsi="宋体" w:eastAsia="宋体" w:cs="Times New Roman"/>
                <w:color w:val="000000"/>
                <w:szCs w:val="21"/>
              </w:rPr>
              <w:t>（</w:t>
            </w:r>
            <w:r>
              <w:rPr>
                <w:rFonts w:ascii="宋体" w:hAnsi="宋体" w:eastAsia="宋体" w:cs="Times New Roman"/>
                <w:color w:val="000000"/>
                <w:szCs w:val="21"/>
              </w:rPr>
              <w:t>长宽高</w:t>
            </w:r>
            <w:r>
              <w:rPr>
                <w:rFonts w:hint="eastAsia" w:ascii="宋体" w:hAnsi="宋体" w:eastAsia="宋体" w:cs="Times New Roman"/>
                <w:color w:val="000000"/>
                <w:szCs w:val="21"/>
              </w:rPr>
              <w:t>）</w:t>
            </w:r>
          </w:p>
        </w:tc>
      </w:tr>
      <w:tr w14:paraId="7AFD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33B961F">
            <w:pPr>
              <w:autoSpaceDE w:val="0"/>
              <w:autoSpaceDN w:val="0"/>
              <w:adjustRightInd w:val="0"/>
              <w:jc w:val="center"/>
              <w:rPr>
                <w:rFonts w:ascii="宋体" w:hAnsi="宋体" w:eastAsia="宋体" w:cs="宋体"/>
                <w:szCs w:val="21"/>
              </w:rPr>
            </w:pPr>
          </w:p>
        </w:tc>
        <w:tc>
          <w:tcPr>
            <w:tcW w:w="533" w:type="dxa"/>
            <w:vAlign w:val="center"/>
          </w:tcPr>
          <w:p w14:paraId="1FFAC60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5466" w:type="dxa"/>
            <w:vAlign w:val="center"/>
          </w:tcPr>
          <w:p w14:paraId="728BDF2C">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要求防护等级</w:t>
            </w:r>
            <w:r>
              <w:rPr>
                <w:rFonts w:hint="eastAsia" w:ascii="宋体" w:hAnsi="宋体" w:eastAsia="宋体" w:cs="宋体"/>
                <w:szCs w:val="21"/>
              </w:rPr>
              <w:t>≥IP</w:t>
            </w:r>
            <w:r>
              <w:rPr>
                <w:rFonts w:ascii="宋体" w:hAnsi="宋体" w:eastAsia="宋体" w:cs="宋体"/>
                <w:szCs w:val="21"/>
              </w:rPr>
              <w:t>65</w:t>
            </w:r>
          </w:p>
        </w:tc>
      </w:tr>
      <w:tr w14:paraId="6656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6F82985E">
            <w:pPr>
              <w:autoSpaceDE w:val="0"/>
              <w:autoSpaceDN w:val="0"/>
              <w:adjustRightInd w:val="0"/>
              <w:jc w:val="center"/>
              <w:rPr>
                <w:rFonts w:ascii="宋体" w:hAnsi="宋体" w:eastAsia="宋体" w:cs="宋体"/>
                <w:szCs w:val="21"/>
              </w:rPr>
            </w:pPr>
          </w:p>
        </w:tc>
        <w:tc>
          <w:tcPr>
            <w:tcW w:w="533" w:type="dxa"/>
            <w:vAlign w:val="center"/>
          </w:tcPr>
          <w:p w14:paraId="001C314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5466" w:type="dxa"/>
            <w:vAlign w:val="center"/>
          </w:tcPr>
          <w:p w14:paraId="549B569F">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要求标签支持脱落或拆卸识别并回传脱落状态</w:t>
            </w:r>
          </w:p>
        </w:tc>
      </w:tr>
      <w:tr w14:paraId="33E5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525D6603">
            <w:pPr>
              <w:autoSpaceDE w:val="0"/>
              <w:autoSpaceDN w:val="0"/>
              <w:adjustRightInd w:val="0"/>
              <w:jc w:val="center"/>
              <w:rPr>
                <w:rFonts w:ascii="宋体" w:hAnsi="宋体" w:eastAsia="宋体" w:cs="宋体"/>
                <w:szCs w:val="21"/>
              </w:rPr>
            </w:pPr>
          </w:p>
        </w:tc>
        <w:tc>
          <w:tcPr>
            <w:tcW w:w="533" w:type="dxa"/>
            <w:vAlign w:val="center"/>
          </w:tcPr>
          <w:p w14:paraId="641F52A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5466" w:type="dxa"/>
            <w:vAlign w:val="center"/>
          </w:tcPr>
          <w:p w14:paraId="20B3FC5C">
            <w:pPr>
              <w:snapToGrid w:val="0"/>
              <w:spacing w:line="276" w:lineRule="auto"/>
              <w:jc w:val="left"/>
              <w:rPr>
                <w:rFonts w:ascii="宋体" w:hAnsi="宋体" w:eastAsia="宋体" w:cs="Times New Roman"/>
                <w:color w:val="000000"/>
                <w:szCs w:val="21"/>
              </w:rPr>
            </w:pPr>
            <w:r>
              <w:rPr>
                <w:rFonts w:hint="eastAsia" w:ascii="宋体" w:hAnsi="宋体" w:eastAsia="宋体" w:cs="Times New Roman"/>
                <w:color w:val="000000"/>
                <w:szCs w:val="21"/>
              </w:rPr>
              <w:t>要求标签支持监控电池电量状态并回传电池电量信息</w:t>
            </w:r>
          </w:p>
        </w:tc>
      </w:tr>
      <w:tr w14:paraId="282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restart"/>
            <w:vAlign w:val="center"/>
          </w:tcPr>
          <w:p w14:paraId="4FF405A3">
            <w:pPr>
              <w:autoSpaceDE w:val="0"/>
              <w:autoSpaceDN w:val="0"/>
              <w:adjustRightInd w:val="0"/>
              <w:jc w:val="center"/>
              <w:rPr>
                <w:rFonts w:ascii="宋体" w:hAnsi="宋体" w:eastAsia="宋体" w:cs="宋体"/>
                <w:szCs w:val="21"/>
              </w:rPr>
            </w:pPr>
            <w:r>
              <w:rPr>
                <w:rFonts w:hint="eastAsia" w:ascii="宋体" w:hAnsi="宋体" w:eastAsia="宋体" w:cs="宋体"/>
                <w:szCs w:val="21"/>
              </w:rPr>
              <w:t>定位信标</w:t>
            </w:r>
          </w:p>
        </w:tc>
        <w:tc>
          <w:tcPr>
            <w:tcW w:w="533" w:type="dxa"/>
            <w:vAlign w:val="center"/>
          </w:tcPr>
          <w:p w14:paraId="5F8918BA">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5466" w:type="dxa"/>
            <w:vAlign w:val="center"/>
          </w:tcPr>
          <w:p w14:paraId="29868198">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支持Bluetooth BLE 4.0和苹果公司标准iBeacon协议</w:t>
            </w:r>
          </w:p>
        </w:tc>
      </w:tr>
      <w:tr w14:paraId="5EC2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67DE75B2">
            <w:pPr>
              <w:autoSpaceDE w:val="0"/>
              <w:autoSpaceDN w:val="0"/>
              <w:adjustRightInd w:val="0"/>
              <w:jc w:val="center"/>
              <w:rPr>
                <w:rFonts w:ascii="宋体" w:hAnsi="宋体" w:eastAsia="宋体" w:cs="宋体"/>
                <w:szCs w:val="21"/>
              </w:rPr>
            </w:pPr>
          </w:p>
        </w:tc>
        <w:tc>
          <w:tcPr>
            <w:tcW w:w="533" w:type="dxa"/>
            <w:vAlign w:val="center"/>
          </w:tcPr>
          <w:p w14:paraId="5C56267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2</w:t>
            </w:r>
          </w:p>
        </w:tc>
        <w:tc>
          <w:tcPr>
            <w:tcW w:w="5466" w:type="dxa"/>
            <w:vAlign w:val="center"/>
          </w:tcPr>
          <w:p w14:paraId="700DDC1F">
            <w:pPr>
              <w:autoSpaceDE w:val="0"/>
              <w:autoSpaceDN w:val="0"/>
              <w:adjustRightInd w:val="0"/>
              <w:jc w:val="left"/>
              <w:rPr>
                <w:rFonts w:ascii="宋体" w:hAnsi="宋体" w:eastAsia="宋体" w:cs="仿宋"/>
                <w:kern w:val="0"/>
                <w:szCs w:val="21"/>
              </w:rPr>
            </w:pPr>
            <w:r>
              <w:rPr>
                <w:rFonts w:hint="eastAsia" w:ascii="宋体" w:hAnsi="宋体" w:eastAsia="宋体" w:cs="宋体"/>
                <w:szCs w:val="21"/>
              </w:rPr>
              <w:t>要求电池续航时间≥8年</w:t>
            </w:r>
          </w:p>
        </w:tc>
      </w:tr>
      <w:tr w14:paraId="0FF5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09DE1C1">
            <w:pPr>
              <w:autoSpaceDE w:val="0"/>
              <w:autoSpaceDN w:val="0"/>
              <w:adjustRightInd w:val="0"/>
              <w:jc w:val="center"/>
              <w:rPr>
                <w:rFonts w:ascii="宋体" w:hAnsi="宋体" w:eastAsia="宋体" w:cs="宋体"/>
                <w:szCs w:val="21"/>
              </w:rPr>
            </w:pPr>
          </w:p>
        </w:tc>
        <w:tc>
          <w:tcPr>
            <w:tcW w:w="533" w:type="dxa"/>
            <w:vAlign w:val="center"/>
          </w:tcPr>
          <w:p w14:paraId="63EA5CE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5466" w:type="dxa"/>
            <w:vAlign w:val="center"/>
          </w:tcPr>
          <w:p w14:paraId="30FA5E03">
            <w:pPr>
              <w:autoSpaceDE w:val="0"/>
              <w:autoSpaceDN w:val="0"/>
              <w:adjustRightInd w:val="0"/>
              <w:jc w:val="left"/>
              <w:rPr>
                <w:rFonts w:ascii="宋体" w:hAnsi="宋体" w:eastAsia="宋体" w:cs="宋体"/>
                <w:szCs w:val="21"/>
              </w:rPr>
            </w:pPr>
            <w:r>
              <w:rPr>
                <w:rFonts w:hint="eastAsia" w:ascii="宋体" w:hAnsi="宋体" w:eastAsia="宋体" w:cs="Times New Roman"/>
                <w:color w:val="000000"/>
                <w:szCs w:val="21"/>
              </w:rPr>
              <w:t>要求防护等级</w:t>
            </w:r>
            <w:r>
              <w:rPr>
                <w:rFonts w:hint="eastAsia" w:ascii="宋体" w:hAnsi="宋体" w:eastAsia="宋体" w:cs="宋体"/>
                <w:szCs w:val="21"/>
              </w:rPr>
              <w:t>≥IP</w:t>
            </w:r>
            <w:r>
              <w:rPr>
                <w:rFonts w:ascii="宋体" w:hAnsi="宋体" w:eastAsia="宋体" w:cs="宋体"/>
                <w:szCs w:val="21"/>
              </w:rPr>
              <w:t>65</w:t>
            </w:r>
          </w:p>
        </w:tc>
      </w:tr>
      <w:tr w14:paraId="6499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085B41F9">
            <w:pPr>
              <w:autoSpaceDE w:val="0"/>
              <w:autoSpaceDN w:val="0"/>
              <w:adjustRightInd w:val="0"/>
              <w:jc w:val="center"/>
              <w:rPr>
                <w:rFonts w:ascii="宋体" w:hAnsi="宋体" w:eastAsia="宋体" w:cs="宋体"/>
                <w:szCs w:val="21"/>
              </w:rPr>
            </w:pPr>
          </w:p>
        </w:tc>
        <w:tc>
          <w:tcPr>
            <w:tcW w:w="533" w:type="dxa"/>
            <w:vAlign w:val="center"/>
          </w:tcPr>
          <w:p w14:paraId="2FFE94D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5466" w:type="dxa"/>
            <w:vAlign w:val="center"/>
          </w:tcPr>
          <w:p w14:paraId="54A1F751">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要求覆盖范围</w:t>
            </w:r>
            <w:r>
              <w:rPr>
                <w:rFonts w:hint="eastAsia" w:ascii="宋体" w:hAnsi="宋体" w:eastAsia="宋体" w:cs="宋体"/>
                <w:szCs w:val="21"/>
              </w:rPr>
              <w:t>≥2</w:t>
            </w:r>
            <w:r>
              <w:rPr>
                <w:rFonts w:ascii="宋体" w:hAnsi="宋体" w:eastAsia="宋体" w:cs="宋体"/>
                <w:szCs w:val="21"/>
              </w:rPr>
              <w:t>5</w:t>
            </w:r>
            <w:r>
              <w:rPr>
                <w:rFonts w:hint="eastAsia" w:ascii="宋体" w:hAnsi="宋体" w:eastAsia="宋体" w:cs="宋体"/>
                <w:szCs w:val="21"/>
              </w:rPr>
              <w:t>平方米</w:t>
            </w:r>
          </w:p>
        </w:tc>
      </w:tr>
      <w:tr w14:paraId="2DB8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0B2FC24">
            <w:pPr>
              <w:autoSpaceDE w:val="0"/>
              <w:autoSpaceDN w:val="0"/>
              <w:adjustRightInd w:val="0"/>
              <w:jc w:val="center"/>
              <w:rPr>
                <w:rFonts w:ascii="宋体" w:hAnsi="宋体" w:eastAsia="宋体" w:cs="宋体"/>
                <w:szCs w:val="21"/>
              </w:rPr>
            </w:pPr>
          </w:p>
        </w:tc>
        <w:tc>
          <w:tcPr>
            <w:tcW w:w="533" w:type="dxa"/>
            <w:vAlign w:val="center"/>
          </w:tcPr>
          <w:p w14:paraId="2D7FB4F7">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466" w:type="dxa"/>
            <w:vAlign w:val="center"/>
          </w:tcPr>
          <w:p w14:paraId="174E30F0">
            <w:pPr>
              <w:autoSpaceDE w:val="0"/>
              <w:autoSpaceDN w:val="0"/>
              <w:adjustRightInd w:val="0"/>
              <w:jc w:val="left"/>
              <w:rPr>
                <w:rFonts w:ascii="宋体" w:hAnsi="宋体" w:eastAsia="宋体" w:cs="宋体"/>
                <w:szCs w:val="21"/>
              </w:rPr>
            </w:pPr>
            <w:r>
              <w:rPr>
                <w:rFonts w:hint="eastAsia" w:ascii="宋体" w:hAnsi="宋体" w:eastAsia="宋体" w:cs="宋体"/>
                <w:szCs w:val="21"/>
              </w:rPr>
              <w:t>支持双面胶粘贴和螺丝固定安装两种方式</w:t>
            </w:r>
          </w:p>
        </w:tc>
      </w:tr>
      <w:tr w14:paraId="7BBB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47F233D5">
            <w:pPr>
              <w:autoSpaceDE w:val="0"/>
              <w:autoSpaceDN w:val="0"/>
              <w:adjustRightInd w:val="0"/>
              <w:jc w:val="center"/>
              <w:rPr>
                <w:rFonts w:ascii="宋体" w:hAnsi="宋体" w:eastAsia="宋体" w:cs="宋体"/>
                <w:szCs w:val="21"/>
              </w:rPr>
            </w:pPr>
          </w:p>
        </w:tc>
        <w:tc>
          <w:tcPr>
            <w:tcW w:w="533" w:type="dxa"/>
            <w:vAlign w:val="center"/>
          </w:tcPr>
          <w:p w14:paraId="31BB42A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5466" w:type="dxa"/>
          </w:tcPr>
          <w:p w14:paraId="77F7E291">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防护等级：主机</w:t>
            </w:r>
            <w:r>
              <w:rPr>
                <w:rFonts w:hint="eastAsia" w:ascii="宋体" w:hAnsi="宋体" w:eastAsia="宋体" w:cs="Times New Roman"/>
                <w:szCs w:val="21"/>
              </w:rPr>
              <w:t>≥</w:t>
            </w:r>
            <w:r>
              <w:rPr>
                <w:rFonts w:hint="eastAsia" w:ascii="宋体" w:hAnsi="宋体" w:eastAsia="宋体" w:cs="宋体"/>
                <w:kern w:val="0"/>
                <w:szCs w:val="21"/>
              </w:rPr>
              <w:t>IP65</w:t>
            </w:r>
          </w:p>
        </w:tc>
      </w:tr>
      <w:tr w14:paraId="201A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87D7800">
            <w:pPr>
              <w:autoSpaceDE w:val="0"/>
              <w:autoSpaceDN w:val="0"/>
              <w:adjustRightInd w:val="0"/>
              <w:jc w:val="center"/>
              <w:rPr>
                <w:rFonts w:ascii="宋体" w:hAnsi="宋体" w:eastAsia="宋体" w:cs="宋体"/>
                <w:szCs w:val="21"/>
              </w:rPr>
            </w:pPr>
          </w:p>
        </w:tc>
        <w:tc>
          <w:tcPr>
            <w:tcW w:w="533" w:type="dxa"/>
            <w:vAlign w:val="center"/>
          </w:tcPr>
          <w:p w14:paraId="7071699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5466" w:type="dxa"/>
          </w:tcPr>
          <w:p w14:paraId="49ECE501">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充电时间</w:t>
            </w:r>
            <w:r>
              <w:rPr>
                <w:rFonts w:hint="eastAsia" w:ascii="宋体" w:hAnsi="宋体" w:eastAsia="宋体" w:cs="Times New Roman"/>
                <w:szCs w:val="21"/>
              </w:rPr>
              <w:t>≤</w:t>
            </w:r>
            <w:r>
              <w:rPr>
                <w:rFonts w:hint="eastAsia" w:ascii="宋体" w:hAnsi="宋体" w:eastAsia="宋体" w:cs="宋体"/>
                <w:kern w:val="0"/>
                <w:szCs w:val="21"/>
              </w:rPr>
              <w:t>5小时</w:t>
            </w:r>
          </w:p>
        </w:tc>
      </w:tr>
      <w:tr w14:paraId="692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6BEF67F">
            <w:pPr>
              <w:autoSpaceDE w:val="0"/>
              <w:autoSpaceDN w:val="0"/>
              <w:adjustRightInd w:val="0"/>
              <w:jc w:val="center"/>
              <w:rPr>
                <w:rFonts w:ascii="宋体" w:hAnsi="宋体" w:eastAsia="宋体" w:cs="宋体"/>
                <w:szCs w:val="21"/>
              </w:rPr>
            </w:pPr>
          </w:p>
        </w:tc>
        <w:tc>
          <w:tcPr>
            <w:tcW w:w="533" w:type="dxa"/>
            <w:vAlign w:val="center"/>
          </w:tcPr>
          <w:p w14:paraId="070335A4">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7</w:t>
            </w:r>
          </w:p>
        </w:tc>
        <w:tc>
          <w:tcPr>
            <w:tcW w:w="5466" w:type="dxa"/>
          </w:tcPr>
          <w:p w14:paraId="212D7D57">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工作时间</w:t>
            </w:r>
            <w:r>
              <w:rPr>
                <w:rFonts w:hint="eastAsia" w:ascii="宋体" w:hAnsi="宋体" w:eastAsia="宋体" w:cs="Times New Roman"/>
                <w:szCs w:val="21"/>
              </w:rPr>
              <w:t>≥</w:t>
            </w:r>
            <w:r>
              <w:rPr>
                <w:rFonts w:hint="eastAsia" w:ascii="宋体" w:hAnsi="宋体" w:eastAsia="宋体" w:cs="宋体"/>
                <w:kern w:val="0"/>
                <w:szCs w:val="21"/>
              </w:rPr>
              <w:t>14小时（满电）</w:t>
            </w:r>
          </w:p>
        </w:tc>
      </w:tr>
      <w:tr w14:paraId="1AD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2F238F81">
            <w:pPr>
              <w:autoSpaceDE w:val="0"/>
              <w:autoSpaceDN w:val="0"/>
              <w:adjustRightInd w:val="0"/>
              <w:jc w:val="center"/>
              <w:rPr>
                <w:rFonts w:ascii="宋体" w:hAnsi="宋体" w:eastAsia="宋体" w:cs="宋体"/>
                <w:szCs w:val="21"/>
              </w:rPr>
            </w:pPr>
          </w:p>
        </w:tc>
        <w:tc>
          <w:tcPr>
            <w:tcW w:w="533" w:type="dxa"/>
            <w:vAlign w:val="center"/>
          </w:tcPr>
          <w:p w14:paraId="024506E2">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8</w:t>
            </w:r>
          </w:p>
        </w:tc>
        <w:tc>
          <w:tcPr>
            <w:tcW w:w="5466" w:type="dxa"/>
          </w:tcPr>
          <w:p w14:paraId="2D25B65D">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支持Type-C、OTG接口</w:t>
            </w:r>
          </w:p>
        </w:tc>
      </w:tr>
      <w:tr w14:paraId="57F9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7E7F7286">
            <w:pPr>
              <w:autoSpaceDE w:val="0"/>
              <w:autoSpaceDN w:val="0"/>
              <w:adjustRightInd w:val="0"/>
              <w:jc w:val="center"/>
              <w:rPr>
                <w:rFonts w:ascii="宋体" w:hAnsi="宋体" w:eastAsia="宋体" w:cs="宋体"/>
                <w:szCs w:val="21"/>
              </w:rPr>
            </w:pPr>
          </w:p>
        </w:tc>
        <w:tc>
          <w:tcPr>
            <w:tcW w:w="533" w:type="dxa"/>
            <w:vAlign w:val="center"/>
          </w:tcPr>
          <w:p w14:paraId="7A5988D8">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9</w:t>
            </w:r>
          </w:p>
        </w:tc>
        <w:tc>
          <w:tcPr>
            <w:tcW w:w="5466" w:type="dxa"/>
          </w:tcPr>
          <w:p w14:paraId="57E3C492">
            <w:pPr>
              <w:autoSpaceDE w:val="0"/>
              <w:autoSpaceDN w:val="0"/>
              <w:adjustRightInd w:val="0"/>
              <w:jc w:val="left"/>
              <w:rPr>
                <w:rFonts w:ascii="宋体" w:hAnsi="宋体" w:eastAsia="宋体" w:cs="仿宋"/>
                <w:kern w:val="0"/>
                <w:szCs w:val="21"/>
              </w:rPr>
            </w:pPr>
            <w:r>
              <w:rPr>
                <w:rFonts w:hint="eastAsia" w:ascii="宋体" w:hAnsi="宋体" w:eastAsia="宋体" w:cs="宋体"/>
                <w:kern w:val="0"/>
                <w:szCs w:val="21"/>
              </w:rPr>
              <w:t>支持一维/二维条码扫描</w:t>
            </w:r>
          </w:p>
        </w:tc>
      </w:tr>
      <w:tr w14:paraId="3A89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Merge w:val="continue"/>
            <w:vAlign w:val="center"/>
          </w:tcPr>
          <w:p w14:paraId="71DCF8C7">
            <w:pPr>
              <w:autoSpaceDE w:val="0"/>
              <w:autoSpaceDN w:val="0"/>
              <w:adjustRightInd w:val="0"/>
              <w:jc w:val="center"/>
              <w:rPr>
                <w:rFonts w:ascii="宋体" w:hAnsi="宋体" w:eastAsia="宋体" w:cs="宋体"/>
                <w:szCs w:val="21"/>
              </w:rPr>
            </w:pPr>
          </w:p>
        </w:tc>
        <w:tc>
          <w:tcPr>
            <w:tcW w:w="533" w:type="dxa"/>
            <w:vAlign w:val="center"/>
          </w:tcPr>
          <w:p w14:paraId="4540D76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5466" w:type="dxa"/>
          </w:tcPr>
          <w:p w14:paraId="6393DCC9">
            <w:pPr>
              <w:autoSpaceDE w:val="0"/>
              <w:autoSpaceDN w:val="0"/>
              <w:adjustRightInd w:val="0"/>
              <w:jc w:val="left"/>
              <w:rPr>
                <w:rFonts w:ascii="宋体" w:hAnsi="宋体" w:eastAsia="宋体" w:cs="Times New Roman"/>
                <w:color w:val="000000"/>
                <w:szCs w:val="21"/>
              </w:rPr>
            </w:pPr>
            <w:r>
              <w:rPr>
                <w:rFonts w:hint="eastAsia" w:ascii="宋体" w:hAnsi="宋体" w:eastAsia="宋体" w:cs="Times New Roman"/>
                <w:color w:val="000000"/>
                <w:szCs w:val="21"/>
              </w:rPr>
              <w:t>支持识别3米范围内无源RFID标签的识别</w:t>
            </w:r>
          </w:p>
        </w:tc>
      </w:tr>
    </w:tbl>
    <w:p w14:paraId="73382B33">
      <w:pPr>
        <w:pStyle w:val="12"/>
        <w:autoSpaceDE w:val="0"/>
        <w:autoSpaceDN w:val="0"/>
        <w:adjustRightInd w:val="0"/>
        <w:ind w:left="420" w:firstLine="0" w:firstLineChars="0"/>
        <w:jc w:val="left"/>
        <w:rPr>
          <w:rFonts w:ascii="宋体" w:hAnsi="宋体" w:eastAsia="宋体" w:cs="仿宋"/>
          <w:b/>
          <w:kern w:val="0"/>
          <w:szCs w:val="21"/>
        </w:rPr>
      </w:pPr>
    </w:p>
    <w:p w14:paraId="1C05DBEA">
      <w:pPr>
        <w:pStyle w:val="12"/>
        <w:numPr>
          <w:ilvl w:val="0"/>
          <w:numId w:val="5"/>
        </w:numPr>
        <w:autoSpaceDE w:val="0"/>
        <w:autoSpaceDN w:val="0"/>
        <w:adjustRightInd w:val="0"/>
        <w:ind w:firstLineChars="0"/>
        <w:jc w:val="left"/>
        <w:rPr>
          <w:rFonts w:ascii="宋体" w:hAnsi="宋体" w:eastAsia="宋体" w:cs="仿宋"/>
          <w:b/>
          <w:kern w:val="0"/>
          <w:szCs w:val="21"/>
        </w:rPr>
      </w:pPr>
      <w:r>
        <w:rPr>
          <w:rFonts w:hint="eastAsia" w:ascii="宋体" w:hAnsi="宋体" w:eastAsia="宋体" w:cs="仿宋"/>
          <w:b/>
          <w:kern w:val="0"/>
          <w:szCs w:val="21"/>
        </w:rPr>
        <w:t>部署安装要求</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513"/>
      </w:tblGrid>
      <w:tr w14:paraId="6E24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B912F5">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1</w:t>
            </w:r>
          </w:p>
        </w:tc>
        <w:tc>
          <w:tcPr>
            <w:tcW w:w="7513" w:type="dxa"/>
          </w:tcPr>
          <w:p w14:paraId="7C193570">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提供系统部署所需的服务器环境要求文档</w:t>
            </w:r>
          </w:p>
        </w:tc>
      </w:tr>
      <w:tr w14:paraId="2A71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20786DD">
            <w:pPr>
              <w:autoSpaceDE w:val="0"/>
              <w:autoSpaceDN w:val="0"/>
              <w:adjustRightInd w:val="0"/>
              <w:jc w:val="center"/>
              <w:rPr>
                <w:rFonts w:ascii="宋体" w:hAnsi="宋体" w:eastAsia="宋体" w:cs="仿宋"/>
                <w:kern w:val="0"/>
                <w:szCs w:val="21"/>
              </w:rPr>
            </w:pPr>
            <w:r>
              <w:rPr>
                <w:rFonts w:ascii="宋体" w:hAnsi="宋体" w:eastAsia="宋体" w:cs="仿宋"/>
                <w:kern w:val="0"/>
                <w:szCs w:val="21"/>
              </w:rPr>
              <w:t>2</w:t>
            </w:r>
          </w:p>
        </w:tc>
        <w:tc>
          <w:tcPr>
            <w:tcW w:w="7513" w:type="dxa"/>
          </w:tcPr>
          <w:p w14:paraId="35CD9245">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提供系统对接接口文档，支持Web</w:t>
            </w:r>
            <w:r>
              <w:rPr>
                <w:rFonts w:ascii="宋体" w:hAnsi="宋体" w:eastAsia="宋体" w:cs="仿宋"/>
                <w:kern w:val="0"/>
                <w:szCs w:val="21"/>
              </w:rPr>
              <w:t xml:space="preserve"> </w:t>
            </w:r>
            <w:r>
              <w:rPr>
                <w:rFonts w:hint="eastAsia" w:ascii="宋体" w:hAnsi="宋体" w:eastAsia="宋体" w:cs="仿宋"/>
                <w:kern w:val="0"/>
                <w:szCs w:val="21"/>
              </w:rPr>
              <w:t>Service，DICOM等常用接口形式</w:t>
            </w:r>
          </w:p>
        </w:tc>
      </w:tr>
      <w:tr w14:paraId="750D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0FFFF0F">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3</w:t>
            </w:r>
          </w:p>
        </w:tc>
        <w:tc>
          <w:tcPr>
            <w:tcW w:w="7513" w:type="dxa"/>
          </w:tcPr>
          <w:p w14:paraId="37E8B253">
            <w:pPr>
              <w:autoSpaceDE w:val="0"/>
              <w:autoSpaceDN w:val="0"/>
              <w:adjustRightInd w:val="0"/>
              <w:jc w:val="left"/>
              <w:rPr>
                <w:rFonts w:ascii="宋体" w:hAnsi="宋体" w:eastAsia="宋体" w:cs="仿宋"/>
                <w:kern w:val="0"/>
                <w:szCs w:val="21"/>
              </w:rPr>
            </w:pPr>
            <w:r>
              <w:rPr>
                <w:rFonts w:hint="eastAsia" w:ascii="宋体" w:hAnsi="宋体" w:eastAsia="宋体" w:cs="仿宋"/>
                <w:kern w:val="0"/>
                <w:szCs w:val="21"/>
              </w:rPr>
              <w:t>支持按照医院要求与</w:t>
            </w:r>
            <w:r>
              <w:rPr>
                <w:rFonts w:ascii="宋体" w:hAnsi="宋体" w:eastAsia="宋体" w:cs="仿宋"/>
                <w:kern w:val="0"/>
                <w:szCs w:val="21"/>
              </w:rPr>
              <w:t>HIS、PACS、HRP、</w:t>
            </w:r>
            <w:bookmarkStart w:id="0" w:name="_GoBack"/>
            <w:bookmarkEnd w:id="0"/>
            <w:r>
              <w:rPr>
                <w:rFonts w:ascii="宋体" w:hAnsi="宋体" w:eastAsia="宋体" w:cs="仿宋"/>
                <w:kern w:val="0"/>
                <w:szCs w:val="21"/>
              </w:rPr>
              <w:t>财务</w:t>
            </w:r>
            <w:r>
              <w:rPr>
                <w:rFonts w:hint="eastAsia" w:ascii="宋体" w:hAnsi="宋体" w:eastAsia="宋体" w:cs="仿宋"/>
                <w:kern w:val="0"/>
                <w:szCs w:val="21"/>
              </w:rPr>
              <w:t>等</w:t>
            </w:r>
            <w:r>
              <w:rPr>
                <w:rFonts w:ascii="宋体" w:hAnsi="宋体" w:eastAsia="宋体" w:cs="仿宋"/>
                <w:kern w:val="0"/>
                <w:szCs w:val="21"/>
              </w:rPr>
              <w:t>系统</w:t>
            </w:r>
            <w:r>
              <w:rPr>
                <w:rFonts w:hint="eastAsia" w:ascii="宋体" w:hAnsi="宋体" w:eastAsia="宋体" w:cs="仿宋"/>
                <w:kern w:val="0"/>
                <w:szCs w:val="21"/>
              </w:rPr>
              <w:t>的对接</w:t>
            </w:r>
          </w:p>
        </w:tc>
      </w:tr>
      <w:tr w14:paraId="4DDF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071061">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4</w:t>
            </w:r>
          </w:p>
        </w:tc>
        <w:tc>
          <w:tcPr>
            <w:tcW w:w="7513" w:type="dxa"/>
          </w:tcPr>
          <w:p w14:paraId="760C3878">
            <w:pPr>
              <w:autoSpaceDE w:val="0"/>
              <w:autoSpaceDN w:val="0"/>
              <w:adjustRightInd w:val="0"/>
              <w:jc w:val="left"/>
              <w:rPr>
                <w:rFonts w:ascii="宋体" w:hAnsi="宋体" w:eastAsia="宋体" w:cs="仿宋"/>
                <w:kern w:val="0"/>
                <w:szCs w:val="21"/>
              </w:rPr>
            </w:pPr>
            <w:r>
              <w:rPr>
                <w:rFonts w:ascii="宋体" w:hAnsi="宋体" w:eastAsia="宋体" w:cs="仿宋"/>
                <w:kern w:val="0"/>
                <w:szCs w:val="21"/>
              </w:rPr>
              <w:t>支持与HIS系统数据交互获取患者ID、收</w:t>
            </w:r>
            <w:r>
              <w:rPr>
                <w:rFonts w:hint="eastAsia" w:ascii="宋体" w:hAnsi="宋体" w:eastAsia="宋体" w:cs="仿宋"/>
                <w:kern w:val="0"/>
                <w:szCs w:val="21"/>
              </w:rPr>
              <w:t>费项目</w:t>
            </w:r>
            <w:r>
              <w:rPr>
                <w:rFonts w:ascii="宋体" w:hAnsi="宋体" w:eastAsia="宋体" w:cs="仿宋"/>
                <w:kern w:val="0"/>
                <w:szCs w:val="21"/>
              </w:rPr>
              <w:t>ID、收费金额、检查单号等</w:t>
            </w:r>
            <w:r>
              <w:rPr>
                <w:rFonts w:hint="eastAsia" w:ascii="宋体" w:hAnsi="宋体" w:eastAsia="宋体" w:cs="仿宋"/>
                <w:kern w:val="0"/>
                <w:szCs w:val="21"/>
              </w:rPr>
              <w:t>信息</w:t>
            </w:r>
            <w:r>
              <w:rPr>
                <w:rFonts w:ascii="宋体" w:hAnsi="宋体" w:eastAsia="宋体" w:cs="仿宋"/>
                <w:kern w:val="0"/>
                <w:szCs w:val="21"/>
              </w:rPr>
              <w:t>，</w:t>
            </w:r>
            <w:r>
              <w:rPr>
                <w:rFonts w:hint="eastAsia" w:ascii="宋体" w:hAnsi="宋体" w:eastAsia="宋体" w:cs="仿宋"/>
                <w:kern w:val="0"/>
                <w:szCs w:val="21"/>
              </w:rPr>
              <w:t>结合数据采集设备或智能资产标签实现单机效益分析等功能</w:t>
            </w:r>
          </w:p>
        </w:tc>
      </w:tr>
      <w:tr w14:paraId="118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1815E20">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5</w:t>
            </w:r>
          </w:p>
        </w:tc>
        <w:tc>
          <w:tcPr>
            <w:tcW w:w="7513" w:type="dxa"/>
          </w:tcPr>
          <w:p w14:paraId="4B04C851">
            <w:pPr>
              <w:autoSpaceDE w:val="0"/>
              <w:autoSpaceDN w:val="0"/>
              <w:adjustRightInd w:val="0"/>
              <w:jc w:val="left"/>
              <w:rPr>
                <w:rFonts w:ascii="宋体" w:hAnsi="宋体" w:eastAsia="宋体" w:cs="仿宋"/>
                <w:kern w:val="0"/>
                <w:szCs w:val="21"/>
              </w:rPr>
            </w:pPr>
            <w:r>
              <w:rPr>
                <w:rFonts w:ascii="宋体" w:hAnsi="宋体" w:eastAsia="宋体" w:cs="仿宋"/>
                <w:kern w:val="0"/>
                <w:szCs w:val="21"/>
              </w:rPr>
              <w:t>支持与PACS系统数据交互获取患者检查申请单</w:t>
            </w:r>
            <w:r>
              <w:rPr>
                <w:rFonts w:hint="eastAsia" w:ascii="宋体" w:hAnsi="宋体" w:eastAsia="宋体" w:cs="仿宋"/>
                <w:kern w:val="0"/>
                <w:szCs w:val="21"/>
              </w:rPr>
              <w:t>号、影像编号、检查部位、检查报告等信息，结合数据采集设备或智能资产标签实现单机效益分析等功能</w:t>
            </w:r>
          </w:p>
        </w:tc>
      </w:tr>
      <w:tr w14:paraId="453F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17B9813">
            <w:pPr>
              <w:autoSpaceDE w:val="0"/>
              <w:autoSpaceDN w:val="0"/>
              <w:adjustRightInd w:val="0"/>
              <w:jc w:val="center"/>
              <w:rPr>
                <w:rFonts w:ascii="宋体" w:hAnsi="宋体" w:eastAsia="宋体" w:cs="仿宋"/>
                <w:kern w:val="0"/>
                <w:szCs w:val="21"/>
              </w:rPr>
            </w:pPr>
            <w:r>
              <w:rPr>
                <w:rFonts w:hint="eastAsia" w:ascii="宋体" w:hAnsi="宋体" w:eastAsia="宋体" w:cs="仿宋"/>
                <w:kern w:val="0"/>
                <w:szCs w:val="21"/>
              </w:rPr>
              <w:t>6</w:t>
            </w:r>
          </w:p>
        </w:tc>
        <w:tc>
          <w:tcPr>
            <w:tcW w:w="7513" w:type="dxa"/>
          </w:tcPr>
          <w:p w14:paraId="6D85E8C1">
            <w:pPr>
              <w:autoSpaceDE w:val="0"/>
              <w:autoSpaceDN w:val="0"/>
              <w:adjustRightInd w:val="0"/>
              <w:jc w:val="left"/>
              <w:rPr>
                <w:rFonts w:ascii="宋体" w:hAnsi="宋体" w:eastAsia="宋体" w:cs="仿宋"/>
                <w:kern w:val="0"/>
                <w:szCs w:val="21"/>
              </w:rPr>
            </w:pPr>
            <w:r>
              <w:rPr>
                <w:rFonts w:ascii="宋体" w:hAnsi="宋体" w:eastAsia="宋体" w:cs="仿宋"/>
                <w:kern w:val="0"/>
                <w:szCs w:val="21"/>
              </w:rPr>
              <w:t>支持与OA</w:t>
            </w:r>
            <w:r>
              <w:rPr>
                <w:rFonts w:hint="eastAsia" w:ascii="宋体" w:hAnsi="宋体" w:eastAsia="宋体" w:cs="仿宋"/>
                <w:kern w:val="0"/>
                <w:szCs w:val="21"/>
              </w:rPr>
              <w:t>或财务</w:t>
            </w:r>
            <w:r>
              <w:rPr>
                <w:rFonts w:ascii="宋体" w:hAnsi="宋体" w:eastAsia="宋体" w:cs="仿宋"/>
                <w:kern w:val="0"/>
                <w:szCs w:val="21"/>
              </w:rPr>
              <w:t>系统对接</w:t>
            </w:r>
            <w:r>
              <w:rPr>
                <w:rFonts w:hint="eastAsia" w:ascii="宋体" w:hAnsi="宋体" w:eastAsia="宋体" w:cs="仿宋"/>
                <w:kern w:val="0"/>
                <w:szCs w:val="21"/>
              </w:rPr>
              <w:t>获取</w:t>
            </w:r>
            <w:r>
              <w:rPr>
                <w:rFonts w:ascii="宋体" w:hAnsi="宋体" w:eastAsia="宋体" w:cs="仿宋"/>
                <w:kern w:val="0"/>
                <w:szCs w:val="21"/>
              </w:rPr>
              <w:t>设备购置、维修费用</w:t>
            </w:r>
            <w:r>
              <w:rPr>
                <w:rFonts w:hint="eastAsia" w:ascii="宋体" w:hAnsi="宋体" w:eastAsia="宋体" w:cs="仿宋"/>
                <w:kern w:val="0"/>
                <w:szCs w:val="21"/>
              </w:rPr>
              <w:t>等信息，分析设备成本情况，实现单机效益分析、报废决策等功能</w:t>
            </w:r>
          </w:p>
        </w:tc>
      </w:tr>
    </w:tbl>
    <w:p w14:paraId="4CD55EF8">
      <w:pPr>
        <w:autoSpaceDE w:val="0"/>
        <w:autoSpaceDN w:val="0"/>
        <w:adjustRightInd w:val="0"/>
        <w:jc w:val="left"/>
        <w:rPr>
          <w:rFonts w:hint="eastAsia" w:ascii="宋体" w:hAnsi="宋体" w:eastAsia="宋体" w:cs="仿宋"/>
          <w:b/>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16E9C"/>
    <w:multiLevelType w:val="multilevel"/>
    <w:tmpl w:val="0F316E9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796ADC"/>
    <w:multiLevelType w:val="multilevel"/>
    <w:tmpl w:val="28796A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D06927"/>
    <w:multiLevelType w:val="multilevel"/>
    <w:tmpl w:val="30D069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89842DA"/>
    <w:multiLevelType w:val="multilevel"/>
    <w:tmpl w:val="789842DA"/>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7EB252BB"/>
    <w:multiLevelType w:val="multilevel"/>
    <w:tmpl w:val="7EB252BB"/>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NzY1YzQ3ZWZjYTg5MzU0NzhjNTA1MDFiZmU2NzYifQ=="/>
  </w:docVars>
  <w:rsids>
    <w:rsidRoot w:val="00E160EC"/>
    <w:rsid w:val="00000463"/>
    <w:rsid w:val="000012A1"/>
    <w:rsid w:val="000014C6"/>
    <w:rsid w:val="00003051"/>
    <w:rsid w:val="00004B19"/>
    <w:rsid w:val="00005908"/>
    <w:rsid w:val="00007983"/>
    <w:rsid w:val="00011159"/>
    <w:rsid w:val="00011FD5"/>
    <w:rsid w:val="0001744F"/>
    <w:rsid w:val="00020C38"/>
    <w:rsid w:val="00031328"/>
    <w:rsid w:val="00031527"/>
    <w:rsid w:val="000328E1"/>
    <w:rsid w:val="000549D8"/>
    <w:rsid w:val="00062AAA"/>
    <w:rsid w:val="00062D30"/>
    <w:rsid w:val="00066780"/>
    <w:rsid w:val="0008004A"/>
    <w:rsid w:val="00084D8F"/>
    <w:rsid w:val="000900DF"/>
    <w:rsid w:val="00093D29"/>
    <w:rsid w:val="0009431C"/>
    <w:rsid w:val="00094D7E"/>
    <w:rsid w:val="00095235"/>
    <w:rsid w:val="000952EC"/>
    <w:rsid w:val="000955CD"/>
    <w:rsid w:val="000A0605"/>
    <w:rsid w:val="000A13A4"/>
    <w:rsid w:val="000A693C"/>
    <w:rsid w:val="000B65F9"/>
    <w:rsid w:val="000B7A25"/>
    <w:rsid w:val="000C120B"/>
    <w:rsid w:val="000C12DA"/>
    <w:rsid w:val="000C350D"/>
    <w:rsid w:val="000C5589"/>
    <w:rsid w:val="000C640A"/>
    <w:rsid w:val="000C7EA1"/>
    <w:rsid w:val="000D12A2"/>
    <w:rsid w:val="000D280E"/>
    <w:rsid w:val="000D3DA7"/>
    <w:rsid w:val="000D4E01"/>
    <w:rsid w:val="000D660C"/>
    <w:rsid w:val="000D6992"/>
    <w:rsid w:val="000E3102"/>
    <w:rsid w:val="000E42CF"/>
    <w:rsid w:val="000E47D7"/>
    <w:rsid w:val="000E6023"/>
    <w:rsid w:val="000E6E40"/>
    <w:rsid w:val="000E762E"/>
    <w:rsid w:val="000F19CB"/>
    <w:rsid w:val="00103351"/>
    <w:rsid w:val="001037AC"/>
    <w:rsid w:val="001046AD"/>
    <w:rsid w:val="00106083"/>
    <w:rsid w:val="001076A6"/>
    <w:rsid w:val="00111E8B"/>
    <w:rsid w:val="001121CE"/>
    <w:rsid w:val="00112ABE"/>
    <w:rsid w:val="001300B4"/>
    <w:rsid w:val="00132493"/>
    <w:rsid w:val="00134503"/>
    <w:rsid w:val="00137F93"/>
    <w:rsid w:val="00141AF9"/>
    <w:rsid w:val="00142080"/>
    <w:rsid w:val="00143CA3"/>
    <w:rsid w:val="001442C5"/>
    <w:rsid w:val="00145890"/>
    <w:rsid w:val="00145FDF"/>
    <w:rsid w:val="001533D1"/>
    <w:rsid w:val="00153903"/>
    <w:rsid w:val="00153E0C"/>
    <w:rsid w:val="00154EDE"/>
    <w:rsid w:val="00156291"/>
    <w:rsid w:val="001651BD"/>
    <w:rsid w:val="00171D22"/>
    <w:rsid w:val="001739F1"/>
    <w:rsid w:val="0017525A"/>
    <w:rsid w:val="0017604F"/>
    <w:rsid w:val="00180BA3"/>
    <w:rsid w:val="00183EE0"/>
    <w:rsid w:val="0018406F"/>
    <w:rsid w:val="00184D01"/>
    <w:rsid w:val="00185CFC"/>
    <w:rsid w:val="0019125F"/>
    <w:rsid w:val="0019511F"/>
    <w:rsid w:val="001A0B67"/>
    <w:rsid w:val="001A1AEE"/>
    <w:rsid w:val="001A569E"/>
    <w:rsid w:val="001A5850"/>
    <w:rsid w:val="001C75EF"/>
    <w:rsid w:val="001D1877"/>
    <w:rsid w:val="001D2500"/>
    <w:rsid w:val="001D277B"/>
    <w:rsid w:val="001D435D"/>
    <w:rsid w:val="001D4A61"/>
    <w:rsid w:val="001D70F4"/>
    <w:rsid w:val="001E1406"/>
    <w:rsid w:val="001E1FA8"/>
    <w:rsid w:val="001E7FB0"/>
    <w:rsid w:val="001F3C62"/>
    <w:rsid w:val="001F4114"/>
    <w:rsid w:val="001F4CDC"/>
    <w:rsid w:val="001F6DE7"/>
    <w:rsid w:val="00203EFE"/>
    <w:rsid w:val="002057E9"/>
    <w:rsid w:val="002135D0"/>
    <w:rsid w:val="002144E6"/>
    <w:rsid w:val="0021688B"/>
    <w:rsid w:val="00216B61"/>
    <w:rsid w:val="00216F99"/>
    <w:rsid w:val="002220EB"/>
    <w:rsid w:val="00223AB5"/>
    <w:rsid w:val="00223AFE"/>
    <w:rsid w:val="0022452A"/>
    <w:rsid w:val="002262CE"/>
    <w:rsid w:val="00226A38"/>
    <w:rsid w:val="002308BC"/>
    <w:rsid w:val="00230E39"/>
    <w:rsid w:val="00231B3A"/>
    <w:rsid w:val="0023426F"/>
    <w:rsid w:val="00234B0D"/>
    <w:rsid w:val="00242828"/>
    <w:rsid w:val="00244C2A"/>
    <w:rsid w:val="002474E3"/>
    <w:rsid w:val="00247829"/>
    <w:rsid w:val="00253D29"/>
    <w:rsid w:val="00260A09"/>
    <w:rsid w:val="00263787"/>
    <w:rsid w:val="002720BF"/>
    <w:rsid w:val="0027275E"/>
    <w:rsid w:val="00276228"/>
    <w:rsid w:val="0027769E"/>
    <w:rsid w:val="00280035"/>
    <w:rsid w:val="0028072F"/>
    <w:rsid w:val="0028151B"/>
    <w:rsid w:val="00285C87"/>
    <w:rsid w:val="00291D76"/>
    <w:rsid w:val="002945A7"/>
    <w:rsid w:val="00296F94"/>
    <w:rsid w:val="002A131A"/>
    <w:rsid w:val="002A6C64"/>
    <w:rsid w:val="002B61FB"/>
    <w:rsid w:val="002C5B06"/>
    <w:rsid w:val="002D1D48"/>
    <w:rsid w:val="002D27C2"/>
    <w:rsid w:val="002E15A6"/>
    <w:rsid w:val="002E5DBA"/>
    <w:rsid w:val="002E6710"/>
    <w:rsid w:val="002E747F"/>
    <w:rsid w:val="002F152C"/>
    <w:rsid w:val="002F66DF"/>
    <w:rsid w:val="003061D5"/>
    <w:rsid w:val="0030761D"/>
    <w:rsid w:val="003100E8"/>
    <w:rsid w:val="0032067D"/>
    <w:rsid w:val="00321B11"/>
    <w:rsid w:val="00326E31"/>
    <w:rsid w:val="0033080A"/>
    <w:rsid w:val="0033238E"/>
    <w:rsid w:val="00342DF1"/>
    <w:rsid w:val="00342EAF"/>
    <w:rsid w:val="00345897"/>
    <w:rsid w:val="0034722B"/>
    <w:rsid w:val="003477A2"/>
    <w:rsid w:val="00357469"/>
    <w:rsid w:val="003664CB"/>
    <w:rsid w:val="003704B3"/>
    <w:rsid w:val="0037112D"/>
    <w:rsid w:val="00377FE2"/>
    <w:rsid w:val="00380A05"/>
    <w:rsid w:val="00384BA1"/>
    <w:rsid w:val="00386956"/>
    <w:rsid w:val="003911D3"/>
    <w:rsid w:val="003915CB"/>
    <w:rsid w:val="00393997"/>
    <w:rsid w:val="003A2004"/>
    <w:rsid w:val="003A268B"/>
    <w:rsid w:val="003A7596"/>
    <w:rsid w:val="003B09E7"/>
    <w:rsid w:val="003B10F4"/>
    <w:rsid w:val="003B6779"/>
    <w:rsid w:val="003B6D4B"/>
    <w:rsid w:val="003C004F"/>
    <w:rsid w:val="003C0971"/>
    <w:rsid w:val="003C4278"/>
    <w:rsid w:val="003C58D0"/>
    <w:rsid w:val="003D21D4"/>
    <w:rsid w:val="003D31DE"/>
    <w:rsid w:val="003D4609"/>
    <w:rsid w:val="003D6605"/>
    <w:rsid w:val="003D669C"/>
    <w:rsid w:val="003D7BA6"/>
    <w:rsid w:val="003E23D2"/>
    <w:rsid w:val="003E2498"/>
    <w:rsid w:val="003E55E1"/>
    <w:rsid w:val="003E63EE"/>
    <w:rsid w:val="003E6998"/>
    <w:rsid w:val="003F19C1"/>
    <w:rsid w:val="003F2195"/>
    <w:rsid w:val="003F3A6B"/>
    <w:rsid w:val="003F5BAB"/>
    <w:rsid w:val="00403966"/>
    <w:rsid w:val="00405500"/>
    <w:rsid w:val="0041316B"/>
    <w:rsid w:val="00413EDE"/>
    <w:rsid w:val="00420EF8"/>
    <w:rsid w:val="004212AC"/>
    <w:rsid w:val="004214E8"/>
    <w:rsid w:val="00421D97"/>
    <w:rsid w:val="004221AC"/>
    <w:rsid w:val="0042360B"/>
    <w:rsid w:val="004330A6"/>
    <w:rsid w:val="00433E0E"/>
    <w:rsid w:val="004343E7"/>
    <w:rsid w:val="004356AF"/>
    <w:rsid w:val="00436F8B"/>
    <w:rsid w:val="00437817"/>
    <w:rsid w:val="004401BC"/>
    <w:rsid w:val="00441167"/>
    <w:rsid w:val="004417EC"/>
    <w:rsid w:val="00441EBA"/>
    <w:rsid w:val="004429C1"/>
    <w:rsid w:val="00447661"/>
    <w:rsid w:val="004477FB"/>
    <w:rsid w:val="00451159"/>
    <w:rsid w:val="00460E8A"/>
    <w:rsid w:val="00460FFD"/>
    <w:rsid w:val="004611A3"/>
    <w:rsid w:val="00464604"/>
    <w:rsid w:val="00464736"/>
    <w:rsid w:val="00464EF5"/>
    <w:rsid w:val="00465409"/>
    <w:rsid w:val="00466FAF"/>
    <w:rsid w:val="00470927"/>
    <w:rsid w:val="00470FE5"/>
    <w:rsid w:val="00473A0D"/>
    <w:rsid w:val="004753DC"/>
    <w:rsid w:val="004802EB"/>
    <w:rsid w:val="004804F0"/>
    <w:rsid w:val="00482FEF"/>
    <w:rsid w:val="00483AC3"/>
    <w:rsid w:val="00485BFB"/>
    <w:rsid w:val="00485CE8"/>
    <w:rsid w:val="004868AE"/>
    <w:rsid w:val="00490878"/>
    <w:rsid w:val="00493B5E"/>
    <w:rsid w:val="0049664C"/>
    <w:rsid w:val="004A2718"/>
    <w:rsid w:val="004A4E2C"/>
    <w:rsid w:val="004A5FC1"/>
    <w:rsid w:val="004B688C"/>
    <w:rsid w:val="004C580A"/>
    <w:rsid w:val="004C7D65"/>
    <w:rsid w:val="004D0477"/>
    <w:rsid w:val="004D1D3C"/>
    <w:rsid w:val="004D5CE2"/>
    <w:rsid w:val="004D70EB"/>
    <w:rsid w:val="004D7DE9"/>
    <w:rsid w:val="004E1EBC"/>
    <w:rsid w:val="004E26EB"/>
    <w:rsid w:val="004E2815"/>
    <w:rsid w:val="004E3492"/>
    <w:rsid w:val="004E363D"/>
    <w:rsid w:val="004F1105"/>
    <w:rsid w:val="004F1D67"/>
    <w:rsid w:val="004F2494"/>
    <w:rsid w:val="004F2B30"/>
    <w:rsid w:val="004F38DC"/>
    <w:rsid w:val="004F42F5"/>
    <w:rsid w:val="00502B9F"/>
    <w:rsid w:val="005066F7"/>
    <w:rsid w:val="00507AE6"/>
    <w:rsid w:val="00511B3E"/>
    <w:rsid w:val="00512832"/>
    <w:rsid w:val="0052095A"/>
    <w:rsid w:val="00521798"/>
    <w:rsid w:val="005225C2"/>
    <w:rsid w:val="00524E4D"/>
    <w:rsid w:val="00524E9D"/>
    <w:rsid w:val="00525DA9"/>
    <w:rsid w:val="00526147"/>
    <w:rsid w:val="005313B9"/>
    <w:rsid w:val="00532771"/>
    <w:rsid w:val="005377F8"/>
    <w:rsid w:val="005423B2"/>
    <w:rsid w:val="00543612"/>
    <w:rsid w:val="005442FF"/>
    <w:rsid w:val="00544494"/>
    <w:rsid w:val="005454A8"/>
    <w:rsid w:val="00553064"/>
    <w:rsid w:val="00554EDE"/>
    <w:rsid w:val="005555DD"/>
    <w:rsid w:val="00563DAB"/>
    <w:rsid w:val="00563FA6"/>
    <w:rsid w:val="00563FDC"/>
    <w:rsid w:val="0056441F"/>
    <w:rsid w:val="005665BD"/>
    <w:rsid w:val="00567732"/>
    <w:rsid w:val="005721DB"/>
    <w:rsid w:val="0058427F"/>
    <w:rsid w:val="00584D38"/>
    <w:rsid w:val="005869B9"/>
    <w:rsid w:val="00590981"/>
    <w:rsid w:val="00590DEE"/>
    <w:rsid w:val="00590E49"/>
    <w:rsid w:val="0059410E"/>
    <w:rsid w:val="00594A02"/>
    <w:rsid w:val="00595604"/>
    <w:rsid w:val="005A30C3"/>
    <w:rsid w:val="005A4AF1"/>
    <w:rsid w:val="005A6B58"/>
    <w:rsid w:val="005B2534"/>
    <w:rsid w:val="005B2718"/>
    <w:rsid w:val="005B48A9"/>
    <w:rsid w:val="005B6165"/>
    <w:rsid w:val="005B6531"/>
    <w:rsid w:val="005C130A"/>
    <w:rsid w:val="005C479D"/>
    <w:rsid w:val="005C76F2"/>
    <w:rsid w:val="005D3C50"/>
    <w:rsid w:val="005D3D6D"/>
    <w:rsid w:val="005D64B6"/>
    <w:rsid w:val="005D6EBE"/>
    <w:rsid w:val="005E3AA3"/>
    <w:rsid w:val="005E4803"/>
    <w:rsid w:val="005E4E3A"/>
    <w:rsid w:val="005F0C97"/>
    <w:rsid w:val="005F425A"/>
    <w:rsid w:val="005F54B2"/>
    <w:rsid w:val="0060615C"/>
    <w:rsid w:val="0061002E"/>
    <w:rsid w:val="006100BE"/>
    <w:rsid w:val="006103C6"/>
    <w:rsid w:val="0061118D"/>
    <w:rsid w:val="00611719"/>
    <w:rsid w:val="00612017"/>
    <w:rsid w:val="00612A15"/>
    <w:rsid w:val="00616755"/>
    <w:rsid w:val="00616BA5"/>
    <w:rsid w:val="00620C5D"/>
    <w:rsid w:val="00623E76"/>
    <w:rsid w:val="00626609"/>
    <w:rsid w:val="006310B4"/>
    <w:rsid w:val="0063114A"/>
    <w:rsid w:val="006317C8"/>
    <w:rsid w:val="0063251E"/>
    <w:rsid w:val="0063393F"/>
    <w:rsid w:val="00642F04"/>
    <w:rsid w:val="00645ACE"/>
    <w:rsid w:val="00647E2A"/>
    <w:rsid w:val="006527A9"/>
    <w:rsid w:val="00652D32"/>
    <w:rsid w:val="0065369B"/>
    <w:rsid w:val="00653B83"/>
    <w:rsid w:val="00653BFE"/>
    <w:rsid w:val="00654BCC"/>
    <w:rsid w:val="006570A0"/>
    <w:rsid w:val="00660F4D"/>
    <w:rsid w:val="0066142A"/>
    <w:rsid w:val="00666462"/>
    <w:rsid w:val="00672D70"/>
    <w:rsid w:val="00673F32"/>
    <w:rsid w:val="00676CCE"/>
    <w:rsid w:val="00684FC1"/>
    <w:rsid w:val="00691364"/>
    <w:rsid w:val="00691D73"/>
    <w:rsid w:val="006A16DF"/>
    <w:rsid w:val="006A3C2F"/>
    <w:rsid w:val="006B19BA"/>
    <w:rsid w:val="006B2990"/>
    <w:rsid w:val="006B79DE"/>
    <w:rsid w:val="006C4B59"/>
    <w:rsid w:val="006C5925"/>
    <w:rsid w:val="006D6C58"/>
    <w:rsid w:val="006E2C5F"/>
    <w:rsid w:val="006E6A9F"/>
    <w:rsid w:val="006F2485"/>
    <w:rsid w:val="00702A6A"/>
    <w:rsid w:val="00703747"/>
    <w:rsid w:val="00706C21"/>
    <w:rsid w:val="007122A5"/>
    <w:rsid w:val="007205E1"/>
    <w:rsid w:val="00721DC6"/>
    <w:rsid w:val="00723CF0"/>
    <w:rsid w:val="00724F40"/>
    <w:rsid w:val="0072717D"/>
    <w:rsid w:val="00733628"/>
    <w:rsid w:val="007354F9"/>
    <w:rsid w:val="00744491"/>
    <w:rsid w:val="007461E2"/>
    <w:rsid w:val="0075709F"/>
    <w:rsid w:val="007572DD"/>
    <w:rsid w:val="00766DD9"/>
    <w:rsid w:val="00774E8A"/>
    <w:rsid w:val="00776AB1"/>
    <w:rsid w:val="007816BB"/>
    <w:rsid w:val="00782727"/>
    <w:rsid w:val="00785711"/>
    <w:rsid w:val="007874F8"/>
    <w:rsid w:val="007909AA"/>
    <w:rsid w:val="00790A31"/>
    <w:rsid w:val="00790BBA"/>
    <w:rsid w:val="00793CE3"/>
    <w:rsid w:val="00794DA8"/>
    <w:rsid w:val="0079757D"/>
    <w:rsid w:val="00797924"/>
    <w:rsid w:val="0079796F"/>
    <w:rsid w:val="007A0907"/>
    <w:rsid w:val="007A5325"/>
    <w:rsid w:val="007A5B12"/>
    <w:rsid w:val="007A68C2"/>
    <w:rsid w:val="007A761E"/>
    <w:rsid w:val="007B1CC0"/>
    <w:rsid w:val="007B40D9"/>
    <w:rsid w:val="007B492D"/>
    <w:rsid w:val="007B4C42"/>
    <w:rsid w:val="007C0129"/>
    <w:rsid w:val="007C17E8"/>
    <w:rsid w:val="007C7C9A"/>
    <w:rsid w:val="007E04E8"/>
    <w:rsid w:val="007E1E6E"/>
    <w:rsid w:val="007E3770"/>
    <w:rsid w:val="007E78D9"/>
    <w:rsid w:val="007F4609"/>
    <w:rsid w:val="007F49B7"/>
    <w:rsid w:val="00802625"/>
    <w:rsid w:val="008026F5"/>
    <w:rsid w:val="00802ADD"/>
    <w:rsid w:val="0081470D"/>
    <w:rsid w:val="008175D0"/>
    <w:rsid w:val="0082003C"/>
    <w:rsid w:val="0082123B"/>
    <w:rsid w:val="00821568"/>
    <w:rsid w:val="00825679"/>
    <w:rsid w:val="0082634E"/>
    <w:rsid w:val="00831160"/>
    <w:rsid w:val="0083189D"/>
    <w:rsid w:val="00836CA8"/>
    <w:rsid w:val="00842E8A"/>
    <w:rsid w:val="00842ECD"/>
    <w:rsid w:val="00843456"/>
    <w:rsid w:val="00850D6E"/>
    <w:rsid w:val="00851163"/>
    <w:rsid w:val="008516CB"/>
    <w:rsid w:val="00851EB4"/>
    <w:rsid w:val="00852E1C"/>
    <w:rsid w:val="00853E9E"/>
    <w:rsid w:val="00854493"/>
    <w:rsid w:val="00862165"/>
    <w:rsid w:val="00863751"/>
    <w:rsid w:val="00864D84"/>
    <w:rsid w:val="008743EF"/>
    <w:rsid w:val="0087536D"/>
    <w:rsid w:val="00875435"/>
    <w:rsid w:val="00876DF5"/>
    <w:rsid w:val="00884EAC"/>
    <w:rsid w:val="008876A4"/>
    <w:rsid w:val="008921A3"/>
    <w:rsid w:val="00893686"/>
    <w:rsid w:val="008A04A6"/>
    <w:rsid w:val="008A166E"/>
    <w:rsid w:val="008A202F"/>
    <w:rsid w:val="008A2B43"/>
    <w:rsid w:val="008A47BC"/>
    <w:rsid w:val="008A7983"/>
    <w:rsid w:val="008B03CD"/>
    <w:rsid w:val="008B241A"/>
    <w:rsid w:val="008B3FF7"/>
    <w:rsid w:val="008B72C0"/>
    <w:rsid w:val="008B755B"/>
    <w:rsid w:val="008C3AD8"/>
    <w:rsid w:val="008C53B1"/>
    <w:rsid w:val="008D39B5"/>
    <w:rsid w:val="008D7A94"/>
    <w:rsid w:val="008E5EC6"/>
    <w:rsid w:val="008F0A5C"/>
    <w:rsid w:val="008F6D34"/>
    <w:rsid w:val="00904A44"/>
    <w:rsid w:val="00906173"/>
    <w:rsid w:val="00907343"/>
    <w:rsid w:val="00911FFE"/>
    <w:rsid w:val="0091341B"/>
    <w:rsid w:val="0091387F"/>
    <w:rsid w:val="0091762A"/>
    <w:rsid w:val="00922749"/>
    <w:rsid w:val="00922AB4"/>
    <w:rsid w:val="009276DE"/>
    <w:rsid w:val="0093225A"/>
    <w:rsid w:val="00932FCF"/>
    <w:rsid w:val="00933946"/>
    <w:rsid w:val="00935891"/>
    <w:rsid w:val="009365FB"/>
    <w:rsid w:val="009374A2"/>
    <w:rsid w:val="00937BD5"/>
    <w:rsid w:val="009417D2"/>
    <w:rsid w:val="00953685"/>
    <w:rsid w:val="009574B6"/>
    <w:rsid w:val="009644FA"/>
    <w:rsid w:val="00972012"/>
    <w:rsid w:val="00974B3D"/>
    <w:rsid w:val="00975CF0"/>
    <w:rsid w:val="009777A6"/>
    <w:rsid w:val="00985446"/>
    <w:rsid w:val="0099169A"/>
    <w:rsid w:val="00997824"/>
    <w:rsid w:val="009A1F89"/>
    <w:rsid w:val="009A302C"/>
    <w:rsid w:val="009A3230"/>
    <w:rsid w:val="009A5A69"/>
    <w:rsid w:val="009A7DC1"/>
    <w:rsid w:val="009B085F"/>
    <w:rsid w:val="009C2E8A"/>
    <w:rsid w:val="009C42FD"/>
    <w:rsid w:val="009C43BD"/>
    <w:rsid w:val="009C56F4"/>
    <w:rsid w:val="009C6F96"/>
    <w:rsid w:val="009C76F0"/>
    <w:rsid w:val="009D0D58"/>
    <w:rsid w:val="009D1A2B"/>
    <w:rsid w:val="009D5047"/>
    <w:rsid w:val="009D6F96"/>
    <w:rsid w:val="009E36CB"/>
    <w:rsid w:val="009E5505"/>
    <w:rsid w:val="009F0FA5"/>
    <w:rsid w:val="009F28BA"/>
    <w:rsid w:val="009F319F"/>
    <w:rsid w:val="009F4ADF"/>
    <w:rsid w:val="00A01714"/>
    <w:rsid w:val="00A047E8"/>
    <w:rsid w:val="00A04C08"/>
    <w:rsid w:val="00A11FBC"/>
    <w:rsid w:val="00A131EC"/>
    <w:rsid w:val="00A15447"/>
    <w:rsid w:val="00A15F22"/>
    <w:rsid w:val="00A22220"/>
    <w:rsid w:val="00A23829"/>
    <w:rsid w:val="00A26487"/>
    <w:rsid w:val="00A3549C"/>
    <w:rsid w:val="00A35E01"/>
    <w:rsid w:val="00A400C6"/>
    <w:rsid w:val="00A41D87"/>
    <w:rsid w:val="00A455D5"/>
    <w:rsid w:val="00A545FA"/>
    <w:rsid w:val="00A56A9A"/>
    <w:rsid w:val="00A61421"/>
    <w:rsid w:val="00A63630"/>
    <w:rsid w:val="00A636A2"/>
    <w:rsid w:val="00A6612E"/>
    <w:rsid w:val="00A7014A"/>
    <w:rsid w:val="00A71400"/>
    <w:rsid w:val="00A7245C"/>
    <w:rsid w:val="00A72552"/>
    <w:rsid w:val="00A73044"/>
    <w:rsid w:val="00A73F91"/>
    <w:rsid w:val="00A7525D"/>
    <w:rsid w:val="00A83C5D"/>
    <w:rsid w:val="00A84387"/>
    <w:rsid w:val="00A854BE"/>
    <w:rsid w:val="00A87FB9"/>
    <w:rsid w:val="00A93A35"/>
    <w:rsid w:val="00A9459F"/>
    <w:rsid w:val="00A95121"/>
    <w:rsid w:val="00A96693"/>
    <w:rsid w:val="00A96B9E"/>
    <w:rsid w:val="00A96F8B"/>
    <w:rsid w:val="00AA0C61"/>
    <w:rsid w:val="00AA0DBF"/>
    <w:rsid w:val="00AA298C"/>
    <w:rsid w:val="00AA3763"/>
    <w:rsid w:val="00AA48E9"/>
    <w:rsid w:val="00AA57B6"/>
    <w:rsid w:val="00AA5B53"/>
    <w:rsid w:val="00AA6C04"/>
    <w:rsid w:val="00AA7967"/>
    <w:rsid w:val="00AB1BE5"/>
    <w:rsid w:val="00AB234F"/>
    <w:rsid w:val="00AB26EC"/>
    <w:rsid w:val="00AB5311"/>
    <w:rsid w:val="00AB62F6"/>
    <w:rsid w:val="00AC0506"/>
    <w:rsid w:val="00AC0D89"/>
    <w:rsid w:val="00AC4366"/>
    <w:rsid w:val="00AC6246"/>
    <w:rsid w:val="00AC6F80"/>
    <w:rsid w:val="00AD2D12"/>
    <w:rsid w:val="00AD2F79"/>
    <w:rsid w:val="00AD7C7B"/>
    <w:rsid w:val="00AE3D40"/>
    <w:rsid w:val="00AE48CD"/>
    <w:rsid w:val="00AF1136"/>
    <w:rsid w:val="00AF4AF5"/>
    <w:rsid w:val="00AF529A"/>
    <w:rsid w:val="00AF5796"/>
    <w:rsid w:val="00AF59AC"/>
    <w:rsid w:val="00AF5A70"/>
    <w:rsid w:val="00AF62AD"/>
    <w:rsid w:val="00AF7CB2"/>
    <w:rsid w:val="00B019D3"/>
    <w:rsid w:val="00B01B6D"/>
    <w:rsid w:val="00B12D45"/>
    <w:rsid w:val="00B12FAA"/>
    <w:rsid w:val="00B135D3"/>
    <w:rsid w:val="00B22E16"/>
    <w:rsid w:val="00B23D25"/>
    <w:rsid w:val="00B23FCF"/>
    <w:rsid w:val="00B24659"/>
    <w:rsid w:val="00B257F8"/>
    <w:rsid w:val="00B25A7A"/>
    <w:rsid w:val="00B31689"/>
    <w:rsid w:val="00B3282C"/>
    <w:rsid w:val="00B36E30"/>
    <w:rsid w:val="00B37A95"/>
    <w:rsid w:val="00B40A8E"/>
    <w:rsid w:val="00B40CEA"/>
    <w:rsid w:val="00B41643"/>
    <w:rsid w:val="00B43A2C"/>
    <w:rsid w:val="00B445DA"/>
    <w:rsid w:val="00B454B4"/>
    <w:rsid w:val="00B4576E"/>
    <w:rsid w:val="00B50DB1"/>
    <w:rsid w:val="00B539AC"/>
    <w:rsid w:val="00B55F93"/>
    <w:rsid w:val="00B60C30"/>
    <w:rsid w:val="00B61F28"/>
    <w:rsid w:val="00B65CD6"/>
    <w:rsid w:val="00B72ECC"/>
    <w:rsid w:val="00B74458"/>
    <w:rsid w:val="00B74A0D"/>
    <w:rsid w:val="00B75935"/>
    <w:rsid w:val="00B76FA8"/>
    <w:rsid w:val="00B8472C"/>
    <w:rsid w:val="00B85F5D"/>
    <w:rsid w:val="00B90722"/>
    <w:rsid w:val="00B9210A"/>
    <w:rsid w:val="00B977D1"/>
    <w:rsid w:val="00BA09B1"/>
    <w:rsid w:val="00BA15C1"/>
    <w:rsid w:val="00BA321F"/>
    <w:rsid w:val="00BB1B4D"/>
    <w:rsid w:val="00BB55FB"/>
    <w:rsid w:val="00BB7915"/>
    <w:rsid w:val="00BB7DEC"/>
    <w:rsid w:val="00BC1E58"/>
    <w:rsid w:val="00BC5B8E"/>
    <w:rsid w:val="00BD035E"/>
    <w:rsid w:val="00BD178C"/>
    <w:rsid w:val="00BD2515"/>
    <w:rsid w:val="00BD55A0"/>
    <w:rsid w:val="00BE3F40"/>
    <w:rsid w:val="00BE4872"/>
    <w:rsid w:val="00BE5069"/>
    <w:rsid w:val="00BE5307"/>
    <w:rsid w:val="00BE6574"/>
    <w:rsid w:val="00BF2279"/>
    <w:rsid w:val="00BF4AD3"/>
    <w:rsid w:val="00C0369A"/>
    <w:rsid w:val="00C05440"/>
    <w:rsid w:val="00C06F57"/>
    <w:rsid w:val="00C07813"/>
    <w:rsid w:val="00C10147"/>
    <w:rsid w:val="00C1678F"/>
    <w:rsid w:val="00C21492"/>
    <w:rsid w:val="00C23C31"/>
    <w:rsid w:val="00C2498A"/>
    <w:rsid w:val="00C26ACA"/>
    <w:rsid w:val="00C3083B"/>
    <w:rsid w:val="00C334CC"/>
    <w:rsid w:val="00C3721F"/>
    <w:rsid w:val="00C41B8D"/>
    <w:rsid w:val="00C41E68"/>
    <w:rsid w:val="00C42123"/>
    <w:rsid w:val="00C509BA"/>
    <w:rsid w:val="00C53D9B"/>
    <w:rsid w:val="00C54D9A"/>
    <w:rsid w:val="00C57896"/>
    <w:rsid w:val="00C6361E"/>
    <w:rsid w:val="00C63882"/>
    <w:rsid w:val="00C71954"/>
    <w:rsid w:val="00C727E8"/>
    <w:rsid w:val="00C732D2"/>
    <w:rsid w:val="00C74552"/>
    <w:rsid w:val="00C82420"/>
    <w:rsid w:val="00C82FB2"/>
    <w:rsid w:val="00C85B49"/>
    <w:rsid w:val="00C86267"/>
    <w:rsid w:val="00C94094"/>
    <w:rsid w:val="00CA3D76"/>
    <w:rsid w:val="00CB09FB"/>
    <w:rsid w:val="00CB29A5"/>
    <w:rsid w:val="00CB7AA4"/>
    <w:rsid w:val="00CC108A"/>
    <w:rsid w:val="00CC1641"/>
    <w:rsid w:val="00CC255F"/>
    <w:rsid w:val="00CC4AD2"/>
    <w:rsid w:val="00CC4F66"/>
    <w:rsid w:val="00CD2C58"/>
    <w:rsid w:val="00CD3A81"/>
    <w:rsid w:val="00CD4083"/>
    <w:rsid w:val="00CD4D4F"/>
    <w:rsid w:val="00CD5D97"/>
    <w:rsid w:val="00CD6015"/>
    <w:rsid w:val="00CE0103"/>
    <w:rsid w:val="00CE0A25"/>
    <w:rsid w:val="00CE38FE"/>
    <w:rsid w:val="00CE4E19"/>
    <w:rsid w:val="00CE5738"/>
    <w:rsid w:val="00CE732B"/>
    <w:rsid w:val="00CE7E71"/>
    <w:rsid w:val="00CF052E"/>
    <w:rsid w:val="00CF742A"/>
    <w:rsid w:val="00D0263F"/>
    <w:rsid w:val="00D04442"/>
    <w:rsid w:val="00D13F8C"/>
    <w:rsid w:val="00D23266"/>
    <w:rsid w:val="00D23E18"/>
    <w:rsid w:val="00D242FD"/>
    <w:rsid w:val="00D31085"/>
    <w:rsid w:val="00D31D54"/>
    <w:rsid w:val="00D32742"/>
    <w:rsid w:val="00D33792"/>
    <w:rsid w:val="00D36585"/>
    <w:rsid w:val="00D37F7D"/>
    <w:rsid w:val="00D444A7"/>
    <w:rsid w:val="00D45F2F"/>
    <w:rsid w:val="00D46114"/>
    <w:rsid w:val="00D52755"/>
    <w:rsid w:val="00D5357C"/>
    <w:rsid w:val="00D61556"/>
    <w:rsid w:val="00D61D93"/>
    <w:rsid w:val="00D65844"/>
    <w:rsid w:val="00D66003"/>
    <w:rsid w:val="00D7205F"/>
    <w:rsid w:val="00D74589"/>
    <w:rsid w:val="00D81088"/>
    <w:rsid w:val="00D81505"/>
    <w:rsid w:val="00D81E3C"/>
    <w:rsid w:val="00D85DB7"/>
    <w:rsid w:val="00D93EB5"/>
    <w:rsid w:val="00D942F5"/>
    <w:rsid w:val="00D9697A"/>
    <w:rsid w:val="00DA31D7"/>
    <w:rsid w:val="00DA39F1"/>
    <w:rsid w:val="00DA5089"/>
    <w:rsid w:val="00DB6068"/>
    <w:rsid w:val="00DB62D1"/>
    <w:rsid w:val="00DC0BC5"/>
    <w:rsid w:val="00DC104E"/>
    <w:rsid w:val="00DC12B8"/>
    <w:rsid w:val="00DC5A4D"/>
    <w:rsid w:val="00DD0449"/>
    <w:rsid w:val="00DD077C"/>
    <w:rsid w:val="00DD131A"/>
    <w:rsid w:val="00DD5433"/>
    <w:rsid w:val="00DD6AA5"/>
    <w:rsid w:val="00DD7CA0"/>
    <w:rsid w:val="00DE12F3"/>
    <w:rsid w:val="00DE51B8"/>
    <w:rsid w:val="00DE64B3"/>
    <w:rsid w:val="00DE677E"/>
    <w:rsid w:val="00DE7D95"/>
    <w:rsid w:val="00DF0E1E"/>
    <w:rsid w:val="00DF3826"/>
    <w:rsid w:val="00DF575C"/>
    <w:rsid w:val="00DF58AB"/>
    <w:rsid w:val="00E00CB8"/>
    <w:rsid w:val="00E0792B"/>
    <w:rsid w:val="00E143D0"/>
    <w:rsid w:val="00E14954"/>
    <w:rsid w:val="00E155B8"/>
    <w:rsid w:val="00E160EC"/>
    <w:rsid w:val="00E27786"/>
    <w:rsid w:val="00E31553"/>
    <w:rsid w:val="00E35A12"/>
    <w:rsid w:val="00E360C9"/>
    <w:rsid w:val="00E36AF4"/>
    <w:rsid w:val="00E36B13"/>
    <w:rsid w:val="00E40759"/>
    <w:rsid w:val="00E40EFD"/>
    <w:rsid w:val="00E420E1"/>
    <w:rsid w:val="00E4414E"/>
    <w:rsid w:val="00E50FDC"/>
    <w:rsid w:val="00E51481"/>
    <w:rsid w:val="00E55097"/>
    <w:rsid w:val="00E55A77"/>
    <w:rsid w:val="00E6105F"/>
    <w:rsid w:val="00E647A2"/>
    <w:rsid w:val="00E6491A"/>
    <w:rsid w:val="00E64F8C"/>
    <w:rsid w:val="00E65D84"/>
    <w:rsid w:val="00E66F09"/>
    <w:rsid w:val="00E67751"/>
    <w:rsid w:val="00E67C62"/>
    <w:rsid w:val="00E72B41"/>
    <w:rsid w:val="00E752CC"/>
    <w:rsid w:val="00E91BD4"/>
    <w:rsid w:val="00E97D0F"/>
    <w:rsid w:val="00EA0DB2"/>
    <w:rsid w:val="00EA6C36"/>
    <w:rsid w:val="00EB1362"/>
    <w:rsid w:val="00EB4D8D"/>
    <w:rsid w:val="00EB61CE"/>
    <w:rsid w:val="00EB6200"/>
    <w:rsid w:val="00EC0FCE"/>
    <w:rsid w:val="00EC3141"/>
    <w:rsid w:val="00EC5F99"/>
    <w:rsid w:val="00EC668D"/>
    <w:rsid w:val="00EC6B40"/>
    <w:rsid w:val="00EC6D41"/>
    <w:rsid w:val="00ED60AE"/>
    <w:rsid w:val="00EE0286"/>
    <w:rsid w:val="00EE5A20"/>
    <w:rsid w:val="00EE63BB"/>
    <w:rsid w:val="00EE72D8"/>
    <w:rsid w:val="00EF48F2"/>
    <w:rsid w:val="00F02477"/>
    <w:rsid w:val="00F0666E"/>
    <w:rsid w:val="00F10A13"/>
    <w:rsid w:val="00F14D58"/>
    <w:rsid w:val="00F164B0"/>
    <w:rsid w:val="00F1754D"/>
    <w:rsid w:val="00F210BF"/>
    <w:rsid w:val="00F21CE6"/>
    <w:rsid w:val="00F3091C"/>
    <w:rsid w:val="00F343BE"/>
    <w:rsid w:val="00F4057A"/>
    <w:rsid w:val="00F40A7F"/>
    <w:rsid w:val="00F4155E"/>
    <w:rsid w:val="00F42175"/>
    <w:rsid w:val="00F43B7E"/>
    <w:rsid w:val="00F503FA"/>
    <w:rsid w:val="00F5152E"/>
    <w:rsid w:val="00F5731F"/>
    <w:rsid w:val="00F625FA"/>
    <w:rsid w:val="00F63D75"/>
    <w:rsid w:val="00F63F8E"/>
    <w:rsid w:val="00F65EE0"/>
    <w:rsid w:val="00F7475F"/>
    <w:rsid w:val="00F75A09"/>
    <w:rsid w:val="00F762ED"/>
    <w:rsid w:val="00F76404"/>
    <w:rsid w:val="00F840B2"/>
    <w:rsid w:val="00F84D6B"/>
    <w:rsid w:val="00F86956"/>
    <w:rsid w:val="00F91B5D"/>
    <w:rsid w:val="00F9634F"/>
    <w:rsid w:val="00F96B03"/>
    <w:rsid w:val="00F97ADC"/>
    <w:rsid w:val="00FA0B2D"/>
    <w:rsid w:val="00FA0F00"/>
    <w:rsid w:val="00FA4161"/>
    <w:rsid w:val="00FB178C"/>
    <w:rsid w:val="00FB2C38"/>
    <w:rsid w:val="00FB38E1"/>
    <w:rsid w:val="00FC1131"/>
    <w:rsid w:val="00FC3E45"/>
    <w:rsid w:val="00FC3ECC"/>
    <w:rsid w:val="00FC411A"/>
    <w:rsid w:val="00FC63AF"/>
    <w:rsid w:val="00FC6D29"/>
    <w:rsid w:val="00FC6EC5"/>
    <w:rsid w:val="00FC7052"/>
    <w:rsid w:val="00FD22EC"/>
    <w:rsid w:val="00FD29A2"/>
    <w:rsid w:val="00FD777F"/>
    <w:rsid w:val="00FE48E9"/>
    <w:rsid w:val="00FF2CAB"/>
    <w:rsid w:val="00FF4EA7"/>
    <w:rsid w:val="0C866450"/>
    <w:rsid w:val="180D6E48"/>
    <w:rsid w:val="26247A03"/>
    <w:rsid w:val="2852527E"/>
    <w:rsid w:val="4E3F42A5"/>
    <w:rsid w:val="5F3F7770"/>
    <w:rsid w:val="608C3B14"/>
    <w:rsid w:val="65515DE1"/>
    <w:rsid w:val="65FB7383"/>
    <w:rsid w:val="67302881"/>
    <w:rsid w:val="6ABF15AE"/>
    <w:rsid w:val="7F9A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0"/>
    <w:pPr>
      <w:jc w:val="left"/>
    </w:pPr>
  </w:style>
  <w:style w:type="paragraph" w:styleId="3">
    <w:name w:val="Balloon Text"/>
    <w:basedOn w:val="1"/>
    <w:link w:val="16"/>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qFormat/>
    <w:uiPriority w:val="0"/>
  </w:style>
  <w:style w:type="character" w:customStyle="1" w:styleId="16">
    <w:name w:val="批注框文本 字符"/>
    <w:basedOn w:val="9"/>
    <w:link w:val="3"/>
    <w:semiHidden/>
    <w:uiPriority w:val="99"/>
    <w:rPr>
      <w:sz w:val="18"/>
      <w:szCs w:val="18"/>
    </w:rPr>
  </w:style>
  <w:style w:type="character" w:customStyle="1" w:styleId="17">
    <w:name w:val="批注主题 字符"/>
    <w:basedOn w:val="15"/>
    <w:link w:val="6"/>
    <w:semiHidden/>
    <w:qFormat/>
    <w:uiPriority w:val="99"/>
    <w:rPr>
      <w:b/>
      <w:bCs/>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2063</Words>
  <Characters>2075</Characters>
  <Lines>57</Lines>
  <Paragraphs>16</Paragraphs>
  <TotalTime>1315</TotalTime>
  <ScaleCrop>false</ScaleCrop>
  <LinksUpToDate>false</LinksUpToDate>
  <CharactersWithSpaces>2075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2025-06-09T11:48:00Z</dcterms:created>
  <dc:creator>陈后全 Chen Houquan</dc:creator>
  <cp:lastModifiedBy>大树</cp:lastModifiedBy>
  <dcterms:modified xsi:type="dcterms:W3CDTF">2026-01-23T10:13:51Z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4F19C83ACBC14512B8C210D18BF30EDF_13</vt:lpwstr>
  </property>
  <property fmtid="{D5CDD505-2E9C-101B-9397-08002B2CF9AE}" pid="4" name="KSOTemplateDocerSaveRecord">
    <vt:lpwstr>eyJoZGlkIjoiNzAwZDUwM2FhNjU5ZTg1NjVlMzU1ZjUzMmNkYjRmNTQiLCJ1c2VySWQiOiI0NzEzMjk1ODMifQ==</vt:lpwstr>
  </property>
</Properties>
</file>