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1.服务范围：9个房间共计1250平方米。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质量要求：甲醛去除完毕后需提供检测服务，并出具检测报告，检测报告应符合国家室内空气质量标准。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3.时效要求：甲醛去除过程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/>
          <w:sz w:val="28"/>
          <w:szCs w:val="28"/>
        </w:rPr>
        <w:t>在5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个日历日</w:t>
      </w:r>
      <w:r>
        <w:rPr>
          <w:rFonts w:hint="eastAsia" w:ascii="仿宋" w:hAnsi="仿宋" w:eastAsia="仿宋"/>
          <w:sz w:val="28"/>
          <w:szCs w:val="28"/>
        </w:rPr>
        <w:t>内完成。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4.工艺要求：</w:t>
      </w:r>
      <w:r>
        <w:rPr>
          <w:rFonts w:ascii="仿宋" w:hAnsi="仿宋" w:eastAsia="仿宋"/>
          <w:sz w:val="28"/>
          <w:szCs w:val="28"/>
        </w:rPr>
        <w:t>无毒无害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无二次污染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低噪音、做好室内物品的保护工作。操作完成</w:t>
      </w:r>
      <w:r>
        <w:rPr>
          <w:rFonts w:ascii="仿宋" w:hAnsi="仿宋" w:eastAsia="仿宋"/>
          <w:sz w:val="28"/>
          <w:szCs w:val="28"/>
        </w:rPr>
        <w:t>后，擦拭金属制品，并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在6-24小时后开门、窗、通风设备通风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每天通风到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检</w:t>
      </w:r>
      <w:r>
        <w:rPr>
          <w:rFonts w:ascii="仿宋" w:hAnsi="仿宋" w:eastAsia="仿宋"/>
          <w:sz w:val="28"/>
          <w:szCs w:val="28"/>
        </w:rPr>
        <w:t>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期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YjRhODg1ZjY1ODNjNjFlYmE4ZWEwYmNjZWYxMmQifQ=="/>
  </w:docVars>
  <w:rsids>
    <w:rsidRoot w:val="008B14EA"/>
    <w:rsid w:val="001733AD"/>
    <w:rsid w:val="002F622A"/>
    <w:rsid w:val="003B4DB5"/>
    <w:rsid w:val="005A520C"/>
    <w:rsid w:val="005D1D31"/>
    <w:rsid w:val="008B14EA"/>
    <w:rsid w:val="00970623"/>
    <w:rsid w:val="00A47C65"/>
    <w:rsid w:val="00BF6871"/>
    <w:rsid w:val="00C63CFD"/>
    <w:rsid w:val="184529B6"/>
    <w:rsid w:val="22083B38"/>
    <w:rsid w:val="2D5B7F98"/>
    <w:rsid w:val="408F7977"/>
    <w:rsid w:val="43C24D98"/>
    <w:rsid w:val="4880045B"/>
    <w:rsid w:val="55C027DF"/>
    <w:rsid w:val="5CE84AF5"/>
    <w:rsid w:val="6E405E13"/>
    <w:rsid w:val="727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2024-06-07T01:53:00Z</dcterms:created>
  <dc:creator>世奇 刘</dc:creator>
  <cp:lastModifiedBy>WPS_1696725179</cp:lastModifiedBy>
  <cp:lastPrinted>2024-06-07T02:34:00Z</cp:lastPrinted>
  <dcterms:modified xsi:type="dcterms:W3CDTF">2024-06-07T09:43:10Z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2249F1F386C44874890F2ECCEF7AF3C1_12</vt:lpwstr>
  </property>
</Properties>
</file>