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SPECT-CT(D670)维修保养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服务</w:t>
      </w:r>
      <w:r>
        <w:rPr>
          <w:rFonts w:hint="eastAsia" w:ascii="黑体" w:hAnsi="黑体" w:eastAsia="黑体" w:cs="黑体"/>
          <w:sz w:val="48"/>
          <w:szCs w:val="48"/>
        </w:rPr>
        <w:t>采购院内议价响应文件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sz w:val="28"/>
          <w:szCs w:val="28"/>
        </w:rPr>
      </w:pPr>
      <w:r>
        <w:rPr>
          <w:rFonts w:hint="eastAsia" w:ascii="仿宋_GB2312" w:hAnsi="宋体" w:eastAsia="仿宋_GB2312" w:cs="Arial"/>
          <w:sz w:val="28"/>
          <w:szCs w:val="28"/>
        </w:rPr>
        <w:t>四、供应商可以提供的其他资料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hint="eastAsia" w:ascii="仿宋" w:hAnsi="仿宋" w:eastAsia="仿宋" w:cs="仿宋"/>
          <w:color w:val="000000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2"/>
        <w:spacing w:line="24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  <w:highlight w:val="yellow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SPECT-CT(D670)维修保养服务</w:t>
      </w:r>
    </w:p>
    <w:tbl>
      <w:tblPr>
        <w:tblStyle w:val="10"/>
        <w:tblW w:w="500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3"/>
        <w:gridCol w:w="3621"/>
        <w:gridCol w:w="2139"/>
        <w:gridCol w:w="207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8" w:hRule="atLeast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1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bidi="ar"/>
              </w:rPr>
              <w:t>最高限价（万元）</w:t>
            </w:r>
          </w:p>
        </w:tc>
        <w:tc>
          <w:tcPr>
            <w:tcW w:w="12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Cs w:val="21"/>
                <w:lang w:bidi="ar"/>
              </w:rPr>
              <w:t>投标报价（万元）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7" w:hRule="exact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2172" w:type="pct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/>
              </w:rPr>
              <w:t>SPECT-CT(D670)维修保养服务</w:t>
            </w:r>
          </w:p>
        </w:tc>
        <w:tc>
          <w:tcPr>
            <w:tcW w:w="1283" w:type="pct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14.9</w:t>
            </w:r>
          </w:p>
        </w:tc>
        <w:tc>
          <w:tcPr>
            <w:tcW w:w="12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3" w:hRule="atLeast"/>
        </w:trPr>
        <w:tc>
          <w:tcPr>
            <w:tcW w:w="500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jc w:val="center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tabs>
          <w:tab w:val="left" w:pos="312"/>
        </w:tabs>
        <w:ind w:firstLineChars="0"/>
        <w:rPr>
          <w:rFonts w:ascii="仿宋_GB2312" w:hAnsi="宋体" w:eastAsia="仿宋_GB2312" w:cs="Arial"/>
          <w:b/>
          <w:bCs/>
          <w:color w:val="000000"/>
        </w:rPr>
      </w:pPr>
    </w:p>
    <w:p>
      <w:pPr>
        <w:pStyle w:val="2"/>
        <w:tabs>
          <w:tab w:val="left" w:pos="312"/>
        </w:tabs>
        <w:ind w:firstLineChars="0"/>
        <w:rPr>
          <w:rFonts w:ascii="仿宋_GB2312" w:hAnsi="宋体" w:eastAsia="仿宋_GB2312" w:cs="Arial"/>
          <w:b/>
          <w:bCs/>
          <w:color w:val="000000"/>
        </w:rPr>
      </w:pPr>
    </w:p>
    <w:p>
      <w:pPr>
        <w:pStyle w:val="2"/>
        <w:tabs>
          <w:tab w:val="left" w:pos="312"/>
        </w:tabs>
        <w:ind w:firstLineChars="0"/>
        <w:rPr>
          <w:rFonts w:hint="eastAsia" w:ascii="仿宋_GB2312" w:hAnsi="宋体" w:eastAsia="仿宋_GB2312" w:cs="Arial"/>
          <w:b/>
          <w:bCs/>
          <w:color w:val="000000"/>
        </w:rPr>
      </w:pPr>
    </w:p>
    <w:p>
      <w:pPr>
        <w:pStyle w:val="2"/>
        <w:ind w:firstLine="0" w:firstLineChars="0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10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16" w:hRule="atLeast"/>
        </w:trPr>
        <w:tc>
          <w:tcPr>
            <w:tcW w:w="50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</w:p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bidi="ar"/>
              </w:rPr>
              <w:t>）</w:t>
            </w:r>
          </w:p>
          <w:p>
            <w:pPr>
              <w:pStyle w:val="2"/>
              <w:ind w:firstLine="560"/>
              <w:rPr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（三）履行合同所必需的设备和专业技术能力承诺；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（四）参加采购活动前三年内，在经营活动中无重大违法记录的承诺书原件；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黑体" w:hAnsi="黑体" w:eastAsia="黑体" w:cs="仿宋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四、</w:t>
      </w:r>
      <w:r>
        <w:rPr>
          <w:rFonts w:hint="eastAsia" w:ascii="黑体" w:hAnsi="黑体" w:eastAsia="黑体" w:cs="仿宋"/>
          <w:color w:val="000000"/>
          <w:sz w:val="36"/>
          <w:szCs w:val="36"/>
        </w:rPr>
        <w:t>供应商可以提供的其他资料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（一）服务方案</w:t>
      </w: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（二）安全管理措施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（三）同类业绩</w:t>
      </w: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752B4"/>
    <w:rsid w:val="000811D5"/>
    <w:rsid w:val="0008434B"/>
    <w:rsid w:val="000B6614"/>
    <w:rsid w:val="00111D8B"/>
    <w:rsid w:val="00121EB1"/>
    <w:rsid w:val="00133583"/>
    <w:rsid w:val="0014764B"/>
    <w:rsid w:val="00177FBC"/>
    <w:rsid w:val="001F2764"/>
    <w:rsid w:val="002064CB"/>
    <w:rsid w:val="00234541"/>
    <w:rsid w:val="002735F6"/>
    <w:rsid w:val="00275C98"/>
    <w:rsid w:val="002A2F63"/>
    <w:rsid w:val="002E3DCE"/>
    <w:rsid w:val="00300B18"/>
    <w:rsid w:val="0037643F"/>
    <w:rsid w:val="00376591"/>
    <w:rsid w:val="003A5124"/>
    <w:rsid w:val="003B48D3"/>
    <w:rsid w:val="003B53FF"/>
    <w:rsid w:val="0040019F"/>
    <w:rsid w:val="00463AF9"/>
    <w:rsid w:val="004844F9"/>
    <w:rsid w:val="004E7B05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2593B"/>
    <w:rsid w:val="00651993"/>
    <w:rsid w:val="00682C29"/>
    <w:rsid w:val="006A0AD5"/>
    <w:rsid w:val="006A18AC"/>
    <w:rsid w:val="006A5C37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17F1E"/>
    <w:rsid w:val="00877786"/>
    <w:rsid w:val="00882FF9"/>
    <w:rsid w:val="00886621"/>
    <w:rsid w:val="008A3E4B"/>
    <w:rsid w:val="008A6838"/>
    <w:rsid w:val="008B5615"/>
    <w:rsid w:val="008D318E"/>
    <w:rsid w:val="00902A09"/>
    <w:rsid w:val="00904D99"/>
    <w:rsid w:val="00915FDC"/>
    <w:rsid w:val="00925D30"/>
    <w:rsid w:val="009368AF"/>
    <w:rsid w:val="00942496"/>
    <w:rsid w:val="009B44FA"/>
    <w:rsid w:val="009B47F7"/>
    <w:rsid w:val="009F4654"/>
    <w:rsid w:val="00A91533"/>
    <w:rsid w:val="00A93874"/>
    <w:rsid w:val="00AD0BDF"/>
    <w:rsid w:val="00AD42DF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E2B89"/>
    <w:rsid w:val="00CF7B32"/>
    <w:rsid w:val="00D127CC"/>
    <w:rsid w:val="00D23E64"/>
    <w:rsid w:val="00D26ADD"/>
    <w:rsid w:val="00D3086F"/>
    <w:rsid w:val="00D31254"/>
    <w:rsid w:val="00D4653D"/>
    <w:rsid w:val="00D93673"/>
    <w:rsid w:val="00E12278"/>
    <w:rsid w:val="00E24680"/>
    <w:rsid w:val="00E378CE"/>
    <w:rsid w:val="00E5758D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A55718B"/>
    <w:rsid w:val="10CA10DF"/>
    <w:rsid w:val="16A90D48"/>
    <w:rsid w:val="18B816F4"/>
    <w:rsid w:val="1D351240"/>
    <w:rsid w:val="2B287F5F"/>
    <w:rsid w:val="2D35364D"/>
    <w:rsid w:val="30E3327C"/>
    <w:rsid w:val="352C35CA"/>
    <w:rsid w:val="40BF0639"/>
    <w:rsid w:val="4BF26F96"/>
    <w:rsid w:val="51DA5080"/>
    <w:rsid w:val="52F67C97"/>
    <w:rsid w:val="59B37CF5"/>
    <w:rsid w:val="63B20CCB"/>
    <w:rsid w:val="688A62E0"/>
    <w:rsid w:val="6BF727FC"/>
    <w:rsid w:val="75FE6CDF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Body Text"/>
    <w:basedOn w:val="1"/>
    <w:next w:val="4"/>
    <w:unhideWhenUsed/>
    <w:qFormat/>
    <w:uiPriority w:val="1"/>
    <w:pPr>
      <w:spacing w:after="120"/>
    </w:pPr>
  </w:style>
  <w:style w:type="paragraph" w:styleId="4">
    <w:name w:val="header"/>
    <w:basedOn w:val="1"/>
    <w:next w:val="5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5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6">
    <w:name w:val="Plain Text"/>
    <w:basedOn w:val="1"/>
    <w:qFormat/>
    <w:uiPriority w:val="0"/>
    <w:rPr>
      <w:rFonts w:ascii="宋体" w:hAnsi="Courier New"/>
    </w:rPr>
  </w:style>
  <w:style w:type="paragraph" w:styleId="7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8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1">
    <w:name w:val="Table Grid"/>
    <w:basedOn w:val="10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qFormat/>
    <w:uiPriority w:val="0"/>
  </w:style>
  <w:style w:type="character" w:styleId="14">
    <w:name w:val="Hyperlink"/>
    <w:qFormat/>
    <w:uiPriority w:val="99"/>
    <w:rPr>
      <w:color w:val="0000FF"/>
      <w:u w:val="single"/>
    </w:rPr>
  </w:style>
  <w:style w:type="paragraph" w:customStyle="1" w:styleId="15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6">
    <w:name w:val="正文缩进 字符"/>
    <w:link w:val="2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984</Words>
  <Characters>1007</Characters>
  <Lines>12</Lines>
  <Paragraphs>3</Paragraphs>
  <TotalTime>1</TotalTime>
  <ScaleCrop>false</ScaleCrop>
  <LinksUpToDate>false</LinksUpToDate>
  <CharactersWithSpaces>1450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2023-08-11T02:43:00Z</dcterms:created>
  <dc:creator>博</dc:creator>
  <cp:lastModifiedBy>WGH•ngu</cp:lastModifiedBy>
  <dcterms:modified xsi:type="dcterms:W3CDTF">2023-09-06T10:24:56Z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54B97D69D4C340C8AA04A3EEF4F39AAC_13</vt:lpwstr>
  </property>
</Properties>
</file>