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4BC" w:rsidRDefault="008704BC">
      <w:pPr>
        <w:spacing w:line="720" w:lineRule="auto"/>
        <w:jc w:val="center"/>
        <w:rPr>
          <w:rFonts w:ascii="黑体" w:eastAsia="黑体" w:hAnsi="黑体" w:cs="黑体"/>
          <w:sz w:val="44"/>
          <w:szCs w:val="44"/>
        </w:rPr>
      </w:pPr>
    </w:p>
    <w:p w:rsidR="008704BC" w:rsidRDefault="008704BC">
      <w:pPr>
        <w:spacing w:line="720" w:lineRule="auto"/>
        <w:jc w:val="center"/>
        <w:rPr>
          <w:rFonts w:ascii="黑体" w:eastAsia="黑体" w:hAnsi="黑体" w:cs="黑体"/>
          <w:sz w:val="44"/>
          <w:szCs w:val="44"/>
        </w:rPr>
      </w:pPr>
    </w:p>
    <w:p w:rsidR="008704BC" w:rsidRPr="008251AC" w:rsidRDefault="008F2FB1">
      <w:pPr>
        <w:spacing w:line="720" w:lineRule="auto"/>
        <w:jc w:val="center"/>
        <w:rPr>
          <w:rFonts w:ascii="黑体" w:eastAsia="黑体" w:hAnsi="黑体" w:cs="黑体"/>
          <w:sz w:val="48"/>
          <w:szCs w:val="48"/>
        </w:rPr>
      </w:pPr>
      <w:r w:rsidRPr="008251AC">
        <w:rPr>
          <w:rFonts w:ascii="黑体" w:eastAsia="黑体" w:hAnsi="黑体" w:cs="黑体" w:hint="eastAsia"/>
          <w:sz w:val="48"/>
          <w:szCs w:val="48"/>
        </w:rPr>
        <w:t>赤峰市医院</w:t>
      </w:r>
      <w:r w:rsidR="002B56EC" w:rsidRPr="008251AC">
        <w:rPr>
          <w:rFonts w:ascii="黑体" w:eastAsia="黑体" w:hAnsi="黑体" w:cs="黑体" w:hint="eastAsia"/>
          <w:sz w:val="48"/>
          <w:szCs w:val="48"/>
        </w:rPr>
        <w:t>多联机中央空调采购</w:t>
      </w:r>
      <w:r w:rsidRPr="008251AC">
        <w:rPr>
          <w:rFonts w:ascii="黑体" w:eastAsia="黑体" w:hAnsi="黑体" w:cs="黑体" w:hint="eastAsia"/>
          <w:sz w:val="48"/>
          <w:szCs w:val="48"/>
        </w:rPr>
        <w:t>项目</w:t>
      </w:r>
    </w:p>
    <w:p w:rsidR="008704BC" w:rsidRPr="008251AC" w:rsidRDefault="008F2FB1">
      <w:pPr>
        <w:spacing w:line="720" w:lineRule="auto"/>
        <w:jc w:val="center"/>
        <w:rPr>
          <w:rFonts w:ascii="黑体" w:eastAsia="黑体" w:hAnsi="黑体" w:cs="黑体"/>
          <w:sz w:val="48"/>
          <w:szCs w:val="48"/>
        </w:rPr>
      </w:pPr>
      <w:r w:rsidRPr="008251AC">
        <w:rPr>
          <w:rFonts w:ascii="黑体" w:eastAsia="黑体" w:hAnsi="黑体" w:cs="黑体" w:hint="eastAsia"/>
          <w:sz w:val="48"/>
          <w:szCs w:val="48"/>
        </w:rPr>
        <w:t>院内比选文件</w:t>
      </w:r>
    </w:p>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Pr>
        <w:rPr>
          <w:b/>
          <w:bCs/>
        </w:rPr>
      </w:pPr>
    </w:p>
    <w:p w:rsidR="008704BC" w:rsidRPr="008251AC" w:rsidRDefault="008F2FB1">
      <w:pPr>
        <w:ind w:firstLineChars="700" w:firstLine="2249"/>
        <w:rPr>
          <w:rFonts w:ascii="仿宋" w:eastAsia="仿宋" w:hAnsi="仿宋" w:cs="仿宋"/>
          <w:b/>
          <w:bCs/>
          <w:sz w:val="32"/>
          <w:szCs w:val="32"/>
        </w:rPr>
      </w:pPr>
      <w:r w:rsidRPr="008251AC">
        <w:rPr>
          <w:rFonts w:ascii="仿宋" w:eastAsia="仿宋" w:hAnsi="仿宋" w:cs="仿宋" w:hint="eastAsia"/>
          <w:b/>
          <w:bCs/>
          <w:sz w:val="32"/>
          <w:szCs w:val="32"/>
        </w:rPr>
        <w:t>采 购 人：赤峰市医院</w:t>
      </w:r>
    </w:p>
    <w:p w:rsidR="008704BC" w:rsidRPr="008251AC" w:rsidRDefault="008F2FB1">
      <w:pPr>
        <w:ind w:firstLineChars="700" w:firstLine="2249"/>
        <w:rPr>
          <w:rFonts w:ascii="仿宋" w:eastAsia="仿宋" w:hAnsi="仿宋" w:cs="仿宋"/>
          <w:b/>
          <w:bCs/>
          <w:sz w:val="32"/>
          <w:szCs w:val="32"/>
        </w:rPr>
      </w:pPr>
      <w:r w:rsidRPr="008251AC">
        <w:rPr>
          <w:rFonts w:ascii="仿宋" w:eastAsia="仿宋" w:hAnsi="仿宋" w:cs="仿宋" w:hint="eastAsia"/>
          <w:b/>
          <w:bCs/>
          <w:sz w:val="32"/>
          <w:szCs w:val="32"/>
        </w:rPr>
        <w:t>项目编号：CFSYYZCB-20220</w:t>
      </w:r>
      <w:r w:rsidRPr="008251AC">
        <w:rPr>
          <w:rFonts w:ascii="仿宋" w:eastAsia="仿宋" w:hAnsi="仿宋" w:cs="仿宋"/>
          <w:b/>
          <w:bCs/>
          <w:sz w:val="32"/>
          <w:szCs w:val="32"/>
        </w:rPr>
        <w:t>2</w:t>
      </w:r>
      <w:r w:rsidR="002B56EC" w:rsidRPr="008251AC">
        <w:rPr>
          <w:rFonts w:ascii="仿宋" w:eastAsia="仿宋" w:hAnsi="仿宋" w:cs="仿宋"/>
          <w:b/>
          <w:bCs/>
          <w:sz w:val="32"/>
          <w:szCs w:val="32"/>
        </w:rPr>
        <w:t>79</w:t>
      </w:r>
    </w:p>
    <w:p w:rsidR="008704BC" w:rsidRPr="008251AC" w:rsidRDefault="008704BC">
      <w:pPr>
        <w:jc w:val="center"/>
        <w:rPr>
          <w:rFonts w:ascii="仿宋" w:eastAsia="仿宋" w:hAnsi="仿宋" w:cs="仿宋"/>
          <w:b/>
          <w:bCs/>
          <w:sz w:val="32"/>
          <w:szCs w:val="32"/>
        </w:rPr>
      </w:pPr>
    </w:p>
    <w:p w:rsidR="008704BC" w:rsidRPr="008251AC" w:rsidRDefault="008704BC">
      <w:pPr>
        <w:jc w:val="center"/>
        <w:rPr>
          <w:rFonts w:ascii="仿宋" w:eastAsia="仿宋" w:hAnsi="仿宋" w:cs="仿宋"/>
          <w:b/>
          <w:bCs/>
          <w:sz w:val="32"/>
          <w:szCs w:val="32"/>
        </w:rPr>
      </w:pPr>
    </w:p>
    <w:p w:rsidR="008704BC" w:rsidRPr="008251AC" w:rsidRDefault="008F2FB1">
      <w:pPr>
        <w:jc w:val="center"/>
        <w:rPr>
          <w:rFonts w:ascii="仿宋" w:eastAsia="仿宋" w:hAnsi="仿宋" w:cs="仿宋"/>
          <w:b/>
          <w:bCs/>
          <w:sz w:val="32"/>
          <w:szCs w:val="32"/>
        </w:rPr>
      </w:pPr>
      <w:r w:rsidRPr="008251AC">
        <w:rPr>
          <w:rFonts w:ascii="仿宋" w:eastAsia="仿宋" w:hAnsi="仿宋" w:cs="仿宋" w:hint="eastAsia"/>
          <w:b/>
          <w:bCs/>
          <w:sz w:val="32"/>
          <w:szCs w:val="32"/>
        </w:rPr>
        <w:t>2022年</w:t>
      </w:r>
      <w:r w:rsidR="002B56EC" w:rsidRPr="008251AC">
        <w:rPr>
          <w:rFonts w:ascii="仿宋" w:eastAsia="仿宋" w:hAnsi="仿宋" w:cs="仿宋"/>
          <w:b/>
          <w:bCs/>
          <w:sz w:val="32"/>
          <w:szCs w:val="32"/>
        </w:rPr>
        <w:t>10</w:t>
      </w:r>
      <w:r w:rsidRPr="008251AC">
        <w:rPr>
          <w:rFonts w:ascii="仿宋" w:eastAsia="仿宋" w:hAnsi="仿宋" w:cs="仿宋" w:hint="eastAsia"/>
          <w:b/>
          <w:bCs/>
          <w:sz w:val="32"/>
          <w:szCs w:val="32"/>
        </w:rPr>
        <w:t>月</w:t>
      </w:r>
    </w:p>
    <w:p w:rsidR="008704BC" w:rsidRPr="008251AC" w:rsidRDefault="008704BC">
      <w:pPr>
        <w:jc w:val="center"/>
        <w:rPr>
          <w:rFonts w:ascii="仿宋" w:eastAsia="仿宋" w:hAnsi="仿宋" w:cs="仿宋"/>
          <w:b/>
          <w:bCs/>
          <w:sz w:val="32"/>
          <w:szCs w:val="32"/>
        </w:rPr>
        <w:sectPr w:rsidR="008704BC" w:rsidRPr="008251AC">
          <w:pgSz w:w="11906" w:h="16838"/>
          <w:pgMar w:top="1440" w:right="1800" w:bottom="1440" w:left="1800" w:header="851" w:footer="992" w:gutter="0"/>
          <w:cols w:space="425"/>
          <w:docGrid w:type="lines" w:linePitch="312"/>
        </w:sectPr>
      </w:pPr>
    </w:p>
    <w:p w:rsidR="008704BC" w:rsidRPr="008251AC" w:rsidRDefault="008F2FB1">
      <w:pPr>
        <w:pStyle w:val="ac"/>
        <w:spacing w:line="480" w:lineRule="auto"/>
        <w:jc w:val="center"/>
        <w:rPr>
          <w:rFonts w:ascii="黑体" w:eastAsia="黑体" w:hAnsi="黑体" w:cs="Arial"/>
          <w:bCs/>
          <w:color w:val="000000"/>
          <w:spacing w:val="0"/>
          <w:sz w:val="44"/>
          <w:szCs w:val="44"/>
        </w:rPr>
      </w:pPr>
      <w:r w:rsidRPr="008251AC">
        <w:rPr>
          <w:rFonts w:ascii="黑体" w:eastAsia="黑体" w:hAnsi="黑体" w:cs="Arial" w:hint="eastAsia"/>
          <w:bCs/>
          <w:color w:val="000000"/>
          <w:spacing w:val="520"/>
          <w:kern w:val="0"/>
          <w:sz w:val="44"/>
          <w:szCs w:val="44"/>
          <w:fitText w:val="1920" w:id="1822569415"/>
        </w:rPr>
        <w:lastRenderedPageBreak/>
        <w:t>目</w:t>
      </w:r>
      <w:r w:rsidRPr="008251AC">
        <w:rPr>
          <w:rFonts w:ascii="黑体" w:eastAsia="黑体" w:hAnsi="黑体" w:cs="Arial" w:hint="eastAsia"/>
          <w:bCs/>
          <w:color w:val="000000"/>
          <w:spacing w:val="0"/>
          <w:kern w:val="0"/>
          <w:sz w:val="44"/>
          <w:szCs w:val="44"/>
          <w:fitText w:val="1920" w:id="1822569415"/>
        </w:rPr>
        <w:t>录</w:t>
      </w:r>
    </w:p>
    <w:p w:rsidR="008704BC" w:rsidRPr="008251AC" w:rsidRDefault="008704BC">
      <w:pPr>
        <w:pStyle w:val="ac"/>
        <w:wordWrap w:val="0"/>
        <w:ind w:left="480"/>
        <w:jc w:val="center"/>
        <w:rPr>
          <w:rFonts w:ascii="宋体" w:hAnsi="宋体" w:cs="Arial"/>
          <w:color w:val="000000"/>
          <w:spacing w:val="0"/>
          <w:sz w:val="28"/>
          <w:szCs w:val="28"/>
        </w:rPr>
      </w:pPr>
    </w:p>
    <w:p w:rsidR="008704BC" w:rsidRPr="008251AC" w:rsidRDefault="008F2FB1">
      <w:pPr>
        <w:pStyle w:val="1"/>
        <w:tabs>
          <w:tab w:val="right" w:leader="dot" w:pos="8306"/>
        </w:tabs>
      </w:pPr>
      <w:r w:rsidRPr="008251AC">
        <w:rPr>
          <w:rFonts w:ascii="仿宋" w:eastAsia="仿宋" w:hAnsi="仿宋" w:cs="仿宋" w:hint="eastAsia"/>
          <w:b/>
          <w:caps w:val="0"/>
          <w:color w:val="000000"/>
        </w:rPr>
        <w:fldChar w:fldCharType="begin"/>
      </w:r>
      <w:r w:rsidRPr="008251AC">
        <w:rPr>
          <w:rFonts w:ascii="仿宋" w:eastAsia="仿宋" w:hAnsi="仿宋" w:cs="仿宋" w:hint="eastAsia"/>
          <w:b/>
          <w:caps w:val="0"/>
          <w:color w:val="000000"/>
        </w:rPr>
        <w:instrText xml:space="preserve"> TOC \o "1-1" \h \z \u </w:instrText>
      </w:r>
      <w:r w:rsidRPr="008251AC">
        <w:rPr>
          <w:rFonts w:ascii="仿宋" w:eastAsia="仿宋" w:hAnsi="仿宋" w:cs="仿宋" w:hint="eastAsia"/>
          <w:b/>
          <w:caps w:val="0"/>
          <w:color w:val="000000"/>
        </w:rPr>
        <w:fldChar w:fldCharType="separate"/>
      </w:r>
      <w:hyperlink w:anchor="_Toc18752" w:history="1">
        <w:r w:rsidRPr="008251AC">
          <w:rPr>
            <w:rFonts w:ascii="黑体" w:hAnsi="黑体" w:cs="黑体" w:hint="eastAsia"/>
            <w:szCs w:val="36"/>
          </w:rPr>
          <w:t>第一章 供应商须知</w:t>
        </w:r>
        <w:r w:rsidRPr="008251AC">
          <w:tab/>
        </w:r>
        <w:r w:rsidRPr="008251AC">
          <w:fldChar w:fldCharType="begin"/>
        </w:r>
        <w:r w:rsidRPr="008251AC">
          <w:instrText xml:space="preserve"> PAGEREF _Toc18752 \h </w:instrText>
        </w:r>
        <w:r w:rsidRPr="008251AC">
          <w:fldChar w:fldCharType="separate"/>
        </w:r>
        <w:r w:rsidRPr="008251AC">
          <w:t>- 3 -</w:t>
        </w:r>
        <w:r w:rsidRPr="008251AC">
          <w:fldChar w:fldCharType="end"/>
        </w:r>
      </w:hyperlink>
    </w:p>
    <w:p w:rsidR="008704BC" w:rsidRPr="008251AC" w:rsidRDefault="00D51C73">
      <w:pPr>
        <w:pStyle w:val="1"/>
        <w:tabs>
          <w:tab w:val="right" w:leader="dot" w:pos="8306"/>
        </w:tabs>
      </w:pPr>
      <w:hyperlink w:anchor="_Toc2286" w:history="1">
        <w:r w:rsidR="008F2FB1" w:rsidRPr="008251AC">
          <w:rPr>
            <w:rFonts w:ascii="黑体" w:hAnsi="黑体" w:cs="黑体" w:hint="eastAsia"/>
            <w:szCs w:val="36"/>
          </w:rPr>
          <w:t>第二章 采购需求</w:t>
        </w:r>
        <w:r w:rsidR="008F2FB1" w:rsidRPr="008251AC">
          <w:tab/>
        </w:r>
        <w:r w:rsidR="008F2FB1" w:rsidRPr="008251AC">
          <w:fldChar w:fldCharType="begin"/>
        </w:r>
        <w:r w:rsidR="008F2FB1" w:rsidRPr="008251AC">
          <w:instrText xml:space="preserve"> PAGEREF _Toc2286 \h </w:instrText>
        </w:r>
        <w:r w:rsidR="008F2FB1" w:rsidRPr="008251AC">
          <w:fldChar w:fldCharType="separate"/>
        </w:r>
        <w:r w:rsidR="008251AC">
          <w:t xml:space="preserve">- </w:t>
        </w:r>
        <w:r w:rsidR="008251AC">
          <w:rPr>
            <w:rFonts w:hint="eastAsia"/>
          </w:rPr>
          <w:t>7</w:t>
        </w:r>
        <w:r w:rsidR="008F2FB1" w:rsidRPr="008251AC">
          <w:t xml:space="preserve"> -</w:t>
        </w:r>
        <w:r w:rsidR="008F2FB1" w:rsidRPr="008251AC">
          <w:fldChar w:fldCharType="end"/>
        </w:r>
      </w:hyperlink>
    </w:p>
    <w:p w:rsidR="008704BC" w:rsidRPr="008251AC" w:rsidRDefault="00D51C73">
      <w:pPr>
        <w:pStyle w:val="1"/>
        <w:tabs>
          <w:tab w:val="right" w:leader="dot" w:pos="8306"/>
        </w:tabs>
      </w:pPr>
      <w:hyperlink w:anchor="_Toc15558" w:history="1">
        <w:r w:rsidR="008F2FB1" w:rsidRPr="008251AC">
          <w:rPr>
            <w:rFonts w:ascii="黑体" w:hAnsi="黑体" w:cs="黑体" w:hint="eastAsia"/>
            <w:szCs w:val="36"/>
          </w:rPr>
          <w:t>第三章 评审标准</w:t>
        </w:r>
        <w:r w:rsidR="008F2FB1" w:rsidRPr="008251AC">
          <w:tab/>
        </w:r>
        <w:r w:rsidR="008F2FB1" w:rsidRPr="008251AC">
          <w:fldChar w:fldCharType="begin"/>
        </w:r>
        <w:r w:rsidR="008F2FB1" w:rsidRPr="008251AC">
          <w:instrText xml:space="preserve"> PAGEREF _Toc15558 \h </w:instrText>
        </w:r>
        <w:r w:rsidR="008F2FB1" w:rsidRPr="008251AC">
          <w:fldChar w:fldCharType="separate"/>
        </w:r>
        <w:r w:rsidR="008251AC">
          <w:t xml:space="preserve">- </w:t>
        </w:r>
        <w:r w:rsidR="008251AC">
          <w:rPr>
            <w:rFonts w:hint="eastAsia"/>
          </w:rPr>
          <w:t>9</w:t>
        </w:r>
        <w:r w:rsidR="008F2FB1" w:rsidRPr="008251AC">
          <w:t>-</w:t>
        </w:r>
        <w:r w:rsidR="008F2FB1" w:rsidRPr="008251AC">
          <w:fldChar w:fldCharType="end"/>
        </w:r>
      </w:hyperlink>
    </w:p>
    <w:p w:rsidR="008704BC" w:rsidRPr="008251AC" w:rsidRDefault="00D51C73">
      <w:pPr>
        <w:pStyle w:val="1"/>
        <w:tabs>
          <w:tab w:val="right" w:leader="dot" w:pos="8306"/>
        </w:tabs>
      </w:pPr>
      <w:hyperlink w:anchor="_Toc22661" w:history="1">
        <w:r w:rsidR="008F2FB1" w:rsidRPr="008251AC">
          <w:rPr>
            <w:rFonts w:ascii="黑体" w:hAnsi="黑体" w:cs="黑体" w:hint="eastAsia"/>
            <w:szCs w:val="36"/>
          </w:rPr>
          <w:t>第四章 响应文件格式</w:t>
        </w:r>
        <w:r w:rsidR="008F2FB1" w:rsidRPr="008251AC">
          <w:tab/>
        </w:r>
        <w:r w:rsidR="008251AC">
          <w:rPr>
            <w:rFonts w:hint="eastAsia"/>
          </w:rPr>
          <w:t xml:space="preserve">  </w:t>
        </w:r>
        <w:r w:rsidR="008F2FB1" w:rsidRPr="008251AC">
          <w:fldChar w:fldCharType="begin"/>
        </w:r>
        <w:r w:rsidR="008F2FB1" w:rsidRPr="008251AC">
          <w:instrText xml:space="preserve"> PAGEREF _Toc22661 \h </w:instrText>
        </w:r>
        <w:r w:rsidR="008F2FB1" w:rsidRPr="008251AC">
          <w:fldChar w:fldCharType="separate"/>
        </w:r>
        <w:r w:rsidR="008251AC">
          <w:t xml:space="preserve">- </w:t>
        </w:r>
        <w:r w:rsidR="008251AC">
          <w:rPr>
            <w:rFonts w:hint="eastAsia"/>
          </w:rPr>
          <w:t>11</w:t>
        </w:r>
        <w:r w:rsidR="008F2FB1" w:rsidRPr="008251AC">
          <w:t>-</w:t>
        </w:r>
        <w:r w:rsidR="008F2FB1" w:rsidRPr="008251AC">
          <w:fldChar w:fldCharType="end"/>
        </w:r>
      </w:hyperlink>
    </w:p>
    <w:p w:rsidR="008704BC" w:rsidRPr="008251AC" w:rsidRDefault="008F2FB1">
      <w:pPr>
        <w:jc w:val="center"/>
        <w:rPr>
          <w:rFonts w:ascii="宋体" w:eastAsia="黑体" w:hAnsi="宋体" w:cs="Arial"/>
          <w:b/>
          <w:color w:val="000000"/>
          <w:sz w:val="30"/>
        </w:rPr>
        <w:sectPr w:rsidR="008704BC" w:rsidRPr="008251AC">
          <w:pgSz w:w="11906" w:h="16838"/>
          <w:pgMar w:top="1440" w:right="1800" w:bottom="1440" w:left="1800" w:header="851" w:footer="992" w:gutter="0"/>
          <w:cols w:space="425"/>
          <w:docGrid w:type="lines" w:linePitch="312"/>
        </w:sectPr>
      </w:pPr>
      <w:r w:rsidRPr="008251AC">
        <w:rPr>
          <w:rFonts w:ascii="仿宋" w:eastAsia="仿宋" w:hAnsi="仿宋" w:cs="仿宋" w:hint="eastAsia"/>
          <w:color w:val="000000"/>
        </w:rPr>
        <w:fldChar w:fldCharType="end"/>
      </w:r>
    </w:p>
    <w:p w:rsidR="008704BC" w:rsidRPr="008251AC" w:rsidRDefault="008F2FB1">
      <w:pPr>
        <w:pStyle w:val="a0"/>
        <w:spacing w:line="720" w:lineRule="auto"/>
        <w:ind w:firstLineChars="0" w:firstLine="0"/>
        <w:jc w:val="center"/>
        <w:outlineLvl w:val="0"/>
        <w:rPr>
          <w:rFonts w:ascii="黑体" w:eastAsia="黑体" w:hAnsi="黑体" w:cs="黑体"/>
          <w:sz w:val="36"/>
          <w:szCs w:val="36"/>
        </w:rPr>
      </w:pPr>
      <w:bookmarkStart w:id="0" w:name="_Toc18752"/>
      <w:r w:rsidRPr="008251AC">
        <w:rPr>
          <w:rFonts w:ascii="黑体" w:eastAsia="黑体" w:hAnsi="黑体" w:cs="黑体" w:hint="eastAsia"/>
          <w:sz w:val="36"/>
          <w:szCs w:val="36"/>
        </w:rPr>
        <w:lastRenderedPageBreak/>
        <w:t>第一章 供应商须知</w:t>
      </w:r>
      <w:bookmarkEnd w:id="0"/>
    </w:p>
    <w:p w:rsidR="008704BC" w:rsidRPr="008251AC" w:rsidRDefault="008F2FB1">
      <w:pPr>
        <w:pStyle w:val="a0"/>
        <w:ind w:firstLine="560"/>
        <w:rPr>
          <w:rFonts w:ascii="黑体" w:eastAsia="黑体" w:hAnsi="黑体" w:cs="黑体"/>
          <w:sz w:val="28"/>
          <w:szCs w:val="28"/>
        </w:rPr>
      </w:pPr>
      <w:r w:rsidRPr="008251AC">
        <w:rPr>
          <w:rFonts w:ascii="黑体" w:eastAsia="黑体" w:hAnsi="黑体" w:cs="黑体" w:hint="eastAsia"/>
          <w:sz w:val="28"/>
          <w:szCs w:val="28"/>
        </w:rPr>
        <w:t>一、供应商资格要求：</w:t>
      </w:r>
    </w:p>
    <w:p w:rsidR="008704BC" w:rsidRPr="008251AC" w:rsidRDefault="008F2FB1">
      <w:pPr>
        <w:pStyle w:val="a0"/>
        <w:numPr>
          <w:ilvl w:val="0"/>
          <w:numId w:val="1"/>
        </w:numPr>
        <w:ind w:firstLineChars="0" w:hanging="5"/>
        <w:rPr>
          <w:rFonts w:ascii="仿宋" w:eastAsia="仿宋" w:hAnsi="仿宋" w:cs="仿宋"/>
          <w:sz w:val="28"/>
          <w:szCs w:val="28"/>
        </w:rPr>
      </w:pPr>
      <w:r w:rsidRPr="008251AC">
        <w:rPr>
          <w:rFonts w:ascii="仿宋" w:eastAsia="仿宋" w:hAnsi="仿宋" w:cs="仿宋" w:hint="eastAsia"/>
          <w:sz w:val="28"/>
          <w:szCs w:val="28"/>
        </w:rPr>
        <w:t>有效的法人营业执照（副本复印件加盖公章）；</w:t>
      </w:r>
    </w:p>
    <w:p w:rsidR="008704BC" w:rsidRPr="008251AC" w:rsidRDefault="008F2FB1">
      <w:pPr>
        <w:pStyle w:val="a0"/>
        <w:numPr>
          <w:ilvl w:val="0"/>
          <w:numId w:val="1"/>
        </w:numPr>
        <w:ind w:firstLineChars="0" w:hanging="5"/>
        <w:rPr>
          <w:rFonts w:ascii="仿宋" w:eastAsia="仿宋" w:hAnsi="仿宋" w:cs="仿宋"/>
          <w:sz w:val="28"/>
          <w:szCs w:val="28"/>
        </w:rPr>
      </w:pPr>
      <w:r w:rsidRPr="008251AC">
        <w:rPr>
          <w:rFonts w:ascii="仿宋" w:eastAsia="仿宋" w:hAnsi="仿宋" w:cs="仿宋" w:hint="eastAsia"/>
          <w:sz w:val="28"/>
          <w:szCs w:val="28"/>
        </w:rPr>
        <w:t>法人授权委托书；</w:t>
      </w:r>
    </w:p>
    <w:p w:rsidR="008704BC" w:rsidRPr="008251AC" w:rsidRDefault="008F2FB1">
      <w:pPr>
        <w:pStyle w:val="a0"/>
        <w:numPr>
          <w:ilvl w:val="0"/>
          <w:numId w:val="1"/>
        </w:numPr>
        <w:ind w:firstLineChars="0" w:hanging="5"/>
        <w:rPr>
          <w:rFonts w:ascii="仿宋" w:eastAsia="仿宋" w:hAnsi="仿宋" w:cs="仿宋"/>
          <w:sz w:val="28"/>
          <w:szCs w:val="28"/>
        </w:rPr>
      </w:pPr>
      <w:r w:rsidRPr="008251AC">
        <w:rPr>
          <w:rFonts w:ascii="仿宋" w:eastAsia="仿宋" w:hAnsi="仿宋" w:cs="仿宋" w:hint="eastAsia"/>
          <w:sz w:val="28"/>
          <w:szCs w:val="28"/>
        </w:rPr>
        <w:t>具有履行合同所必需的设备和专业技术能力承诺；</w:t>
      </w:r>
    </w:p>
    <w:p w:rsidR="008704BC" w:rsidRPr="008251AC" w:rsidRDefault="008F2FB1">
      <w:pPr>
        <w:pStyle w:val="a0"/>
        <w:numPr>
          <w:ilvl w:val="0"/>
          <w:numId w:val="1"/>
        </w:numPr>
        <w:ind w:firstLineChars="0" w:hanging="5"/>
        <w:rPr>
          <w:rFonts w:ascii="仿宋" w:eastAsia="仿宋" w:hAnsi="仿宋" w:cs="仿宋"/>
          <w:sz w:val="28"/>
          <w:szCs w:val="28"/>
        </w:rPr>
      </w:pPr>
      <w:r w:rsidRPr="008251AC">
        <w:rPr>
          <w:rFonts w:ascii="仿宋" w:eastAsia="仿宋" w:hAnsi="仿宋" w:cs="仿宋" w:hint="eastAsia"/>
          <w:sz w:val="28"/>
          <w:szCs w:val="28"/>
        </w:rPr>
        <w:t>参加采购活动前三年内，在经营活动中无重大违法记录承诺；</w:t>
      </w:r>
    </w:p>
    <w:p w:rsidR="002B56EC" w:rsidRPr="008251AC" w:rsidRDefault="002B56EC">
      <w:pPr>
        <w:pStyle w:val="a0"/>
        <w:ind w:firstLine="560"/>
        <w:rPr>
          <w:rFonts w:ascii="仿宋" w:eastAsia="仿宋" w:hAnsi="仿宋" w:cs="仿宋"/>
          <w:sz w:val="28"/>
          <w:szCs w:val="28"/>
        </w:rPr>
      </w:pPr>
      <w:r w:rsidRPr="008251AC">
        <w:rPr>
          <w:rFonts w:ascii="仿宋" w:eastAsia="仿宋" w:hAnsi="仿宋" w:cs="仿宋" w:hint="eastAsia"/>
          <w:sz w:val="28"/>
          <w:szCs w:val="28"/>
        </w:rPr>
        <w:t>须具有实施本项目专业技术能力的设备和条件，即供应商应具有国家建设行政主管部门机电安装工程专业承包贰级及以上资质；安全生产许可证（在有效期内）；环境管理、职业健康管理及质量管理体系认证证书（在有效期内）；</w:t>
      </w:r>
    </w:p>
    <w:p w:rsidR="008704BC" w:rsidRPr="008251AC" w:rsidRDefault="008F2FB1">
      <w:pPr>
        <w:pStyle w:val="a0"/>
        <w:ind w:firstLine="560"/>
        <w:rPr>
          <w:rFonts w:ascii="黑体" w:eastAsia="黑体" w:hAnsi="黑体" w:cs="黑体"/>
          <w:sz w:val="28"/>
          <w:szCs w:val="28"/>
        </w:rPr>
      </w:pPr>
      <w:r w:rsidRPr="008251AC">
        <w:rPr>
          <w:rFonts w:ascii="黑体" w:eastAsia="黑体" w:hAnsi="黑体" w:cs="黑体" w:hint="eastAsia"/>
          <w:sz w:val="28"/>
          <w:szCs w:val="28"/>
        </w:rPr>
        <w:t>二、响应文件的签署及规定</w:t>
      </w:r>
    </w:p>
    <w:p w:rsidR="008704BC" w:rsidRPr="008251AC" w:rsidRDefault="008F2FB1">
      <w:pPr>
        <w:ind w:firstLineChars="200" w:firstLine="560"/>
        <w:rPr>
          <w:rFonts w:ascii="仿宋" w:eastAsia="仿宋" w:hAnsi="仿宋" w:cs="仿宋"/>
          <w:sz w:val="28"/>
          <w:szCs w:val="28"/>
        </w:rPr>
      </w:pPr>
      <w:r w:rsidRPr="008251AC">
        <w:rPr>
          <w:rFonts w:ascii="仿宋" w:eastAsia="仿宋" w:hAnsi="仿宋" w:cs="仿宋" w:hint="eastAsia"/>
          <w:sz w:val="28"/>
          <w:szCs w:val="28"/>
        </w:rPr>
        <w:t>供应商应准备响应文件3份，正本1份副本2份（文件要求详见第四章），胶装密封按公告时限送达，</w:t>
      </w:r>
      <w:r w:rsidRPr="008251AC">
        <w:rPr>
          <w:rFonts w:ascii="仿宋" w:eastAsia="仿宋" w:hAnsi="仿宋" w:cs="微软雅黑" w:hint="eastAsia"/>
          <w:color w:val="000000" w:themeColor="text1"/>
          <w:sz w:val="28"/>
          <w:szCs w:val="28"/>
          <w:shd w:val="clear" w:color="auto" w:fill="FFFFFF"/>
        </w:rPr>
        <w:t>逾期收到或不符合要求的</w:t>
      </w:r>
      <w:r w:rsidRPr="008251AC">
        <w:rPr>
          <w:rFonts w:ascii="仿宋" w:eastAsia="仿宋" w:hAnsi="仿宋" w:cs="仿宋" w:hint="eastAsia"/>
          <w:color w:val="000000" w:themeColor="text1"/>
          <w:sz w:val="28"/>
          <w:szCs w:val="28"/>
        </w:rPr>
        <w:t>视为</w:t>
      </w:r>
      <w:r w:rsidRPr="008251AC">
        <w:rPr>
          <w:rFonts w:ascii="仿宋" w:eastAsia="仿宋" w:hAnsi="仿宋" w:cs="仿宋" w:hint="eastAsia"/>
          <w:sz w:val="28"/>
          <w:szCs w:val="28"/>
        </w:rPr>
        <w:t>投标无效。</w:t>
      </w:r>
      <w:r w:rsidRPr="008251AC">
        <w:rPr>
          <w:rFonts w:ascii="仿宋_GB2312" w:eastAsia="仿宋_GB2312" w:hint="eastAsia"/>
          <w:sz w:val="28"/>
          <w:szCs w:val="28"/>
        </w:rPr>
        <w:t>若正本和副本不符，均以正本为准。</w:t>
      </w:r>
    </w:p>
    <w:p w:rsidR="008704BC" w:rsidRPr="008251AC" w:rsidRDefault="008F2FB1">
      <w:pPr>
        <w:pStyle w:val="a0"/>
        <w:ind w:firstLine="560"/>
        <w:rPr>
          <w:rFonts w:ascii="黑体" w:eastAsia="黑体" w:hAnsi="黑体" w:cs="黑体"/>
          <w:sz w:val="28"/>
          <w:szCs w:val="28"/>
        </w:rPr>
      </w:pPr>
      <w:r w:rsidRPr="008251AC">
        <w:rPr>
          <w:rFonts w:ascii="黑体" w:eastAsia="黑体" w:hAnsi="黑体" w:cs="黑体" w:hint="eastAsia"/>
          <w:sz w:val="28"/>
          <w:szCs w:val="28"/>
        </w:rPr>
        <w:t>三、院内比选会议时间、地点</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会议时间：另行通知</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会议地点：另行通知</w:t>
      </w:r>
    </w:p>
    <w:p w:rsidR="008704BC" w:rsidRPr="008251AC" w:rsidRDefault="008F2FB1">
      <w:pPr>
        <w:pStyle w:val="a0"/>
        <w:numPr>
          <w:ilvl w:val="0"/>
          <w:numId w:val="2"/>
        </w:numPr>
        <w:ind w:firstLine="560"/>
        <w:rPr>
          <w:rFonts w:ascii="黑体" w:eastAsia="黑体" w:hAnsi="黑体" w:cs="黑体"/>
          <w:sz w:val="28"/>
          <w:szCs w:val="28"/>
        </w:rPr>
      </w:pPr>
      <w:r w:rsidRPr="008251AC">
        <w:rPr>
          <w:rFonts w:ascii="黑体" w:eastAsia="黑体" w:hAnsi="黑体" w:cs="黑体" w:hint="eastAsia"/>
          <w:sz w:val="28"/>
          <w:szCs w:val="28"/>
        </w:rPr>
        <w:t>评审</w:t>
      </w:r>
    </w:p>
    <w:p w:rsidR="008704BC" w:rsidRPr="008251AC" w:rsidRDefault="008F2FB1">
      <w:pPr>
        <w:pStyle w:val="a0"/>
        <w:ind w:firstLineChars="100" w:firstLine="280"/>
        <w:rPr>
          <w:rFonts w:ascii="仿宋" w:eastAsia="仿宋" w:hAnsi="仿宋" w:cs="仿宋"/>
          <w:sz w:val="28"/>
          <w:szCs w:val="28"/>
        </w:rPr>
      </w:pPr>
      <w:r w:rsidRPr="008251AC">
        <w:rPr>
          <w:rFonts w:ascii="仿宋" w:eastAsia="仿宋" w:hAnsi="仿宋" w:cs="仿宋" w:hint="eastAsia"/>
          <w:sz w:val="28"/>
          <w:szCs w:val="28"/>
        </w:rPr>
        <w:t xml:space="preserve">（一）评审办法： </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1.综合评分法，是指响应文件满足比选文件全部实质性要求且按评审因素的量化指标评审得分最高的供应商为成交候选供应商的评审方法。</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lastRenderedPageBreak/>
        <w:t>2.比选小组认为供应商的报价明显低于其他通过符合性审查供应商的报价，有可能影响服务质量或者不能诚信履约的，有权要求其在评审现场合理的时间内提供书面说明，必要时递交相关证明材料；供应商不能证明其报价合理性的，比选小组有权将其作为无效响应处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3. 比选小组应当根据比选文件规定的评审程序、评审方法和评审标准进行独立评审。</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4.比选小组应当根据综合评分情况，按照评审得分由高到低顺序推荐成交候选供应商。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（二）评审原则：比选小组应遵循客观、公正、审慎的原则独立评审。</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（三）评审标准：详见“第三章 评审标准”。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（四）评审程序</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1.初步审查</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（1）资格评审标准：符合“供应商资格要求”。</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（2）符合性审查标准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①响应文件是否按比选文件要求签署、盖章</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②响应报价是否满足比选文件要求</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③交货期、交货地点、质保期是否满足比选文件要求</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④响应的货物名称、数量是否满足比选文件要求</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2.比选</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（1）工作人员出示响应文件，投标方代表通过PPT进行项目介</w:t>
      </w:r>
      <w:r w:rsidRPr="008251AC">
        <w:rPr>
          <w:rFonts w:ascii="仿宋" w:eastAsia="仿宋" w:hAnsi="仿宋" w:cs="仿宋" w:hint="eastAsia"/>
          <w:sz w:val="28"/>
          <w:szCs w:val="28"/>
        </w:rPr>
        <w:lastRenderedPageBreak/>
        <w:t>绍（</w:t>
      </w:r>
      <w:r w:rsidR="002B56EC" w:rsidRPr="008251AC">
        <w:rPr>
          <w:rFonts w:ascii="仿宋" w:eastAsia="仿宋" w:hAnsi="仿宋" w:cs="仿宋" w:hint="eastAsia"/>
          <w:sz w:val="28"/>
          <w:szCs w:val="28"/>
        </w:rPr>
        <w:t>公司履约能力、专业技术团队能力、技术参数、功能性能、产品配置、产品质量、技术先进性、技术可靠性、质保期限、施工方案、安全保障措施，同类业绩及市场占有率和价格构成</w:t>
      </w:r>
      <w:r w:rsidRPr="008251AC">
        <w:rPr>
          <w:rFonts w:ascii="仿宋" w:eastAsia="仿宋" w:hAnsi="仿宋" w:cs="仿宋" w:hint="eastAsia"/>
          <w:sz w:val="28"/>
          <w:szCs w:val="28"/>
        </w:rPr>
        <w:t>等）并回答相关问题，时长不超过3分钟。</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（2）院内比选小组根据比选文件和PPT介绍，按“第三章 评审标准” 规定的量化因素和分值进行独立评审打分，并计算出综合评审得分。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3.院内比选小组依据评分高低推荐成交候选人。</w:t>
      </w:r>
    </w:p>
    <w:p w:rsidR="008704BC" w:rsidRPr="008251AC" w:rsidRDefault="008F2FB1">
      <w:pPr>
        <w:pStyle w:val="a0"/>
        <w:numPr>
          <w:ilvl w:val="0"/>
          <w:numId w:val="2"/>
        </w:numPr>
        <w:ind w:firstLine="560"/>
        <w:rPr>
          <w:rFonts w:ascii="黑体" w:eastAsia="黑体" w:hAnsi="黑体" w:cs="黑体"/>
          <w:sz w:val="28"/>
          <w:szCs w:val="28"/>
        </w:rPr>
      </w:pPr>
      <w:r w:rsidRPr="008251AC">
        <w:rPr>
          <w:rFonts w:ascii="黑体" w:eastAsia="黑体" w:hAnsi="黑体" w:cs="黑体" w:hint="eastAsia"/>
          <w:sz w:val="28"/>
          <w:szCs w:val="28"/>
        </w:rPr>
        <w:t>中选公告：</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赤峰市医院官网发布中选公告。</w:t>
      </w:r>
    </w:p>
    <w:p w:rsidR="008704BC" w:rsidRPr="008251AC" w:rsidRDefault="008F2FB1">
      <w:pPr>
        <w:pStyle w:val="a0"/>
        <w:numPr>
          <w:ilvl w:val="0"/>
          <w:numId w:val="2"/>
        </w:numPr>
        <w:ind w:firstLine="560"/>
        <w:rPr>
          <w:rFonts w:ascii="黑体" w:eastAsia="黑体" w:hAnsi="黑体" w:cs="黑体"/>
          <w:sz w:val="28"/>
          <w:szCs w:val="28"/>
        </w:rPr>
      </w:pPr>
      <w:r w:rsidRPr="008251AC">
        <w:rPr>
          <w:rFonts w:ascii="黑体" w:eastAsia="黑体" w:hAnsi="黑体" w:cs="黑体" w:hint="eastAsia"/>
          <w:sz w:val="28"/>
          <w:szCs w:val="28"/>
        </w:rPr>
        <w:t>注意事项：</w:t>
      </w:r>
    </w:p>
    <w:p w:rsidR="008704BC" w:rsidRPr="008251AC" w:rsidRDefault="008F2FB1">
      <w:pPr>
        <w:pStyle w:val="a0"/>
        <w:numPr>
          <w:ilvl w:val="0"/>
          <w:numId w:val="3"/>
        </w:numPr>
        <w:ind w:firstLine="560"/>
        <w:rPr>
          <w:rFonts w:ascii="仿宋" w:eastAsia="仿宋" w:hAnsi="仿宋" w:cs="仿宋"/>
          <w:sz w:val="28"/>
          <w:szCs w:val="28"/>
        </w:rPr>
      </w:pPr>
      <w:r w:rsidRPr="008251AC">
        <w:rPr>
          <w:rFonts w:ascii="仿宋" w:eastAsia="仿宋" w:hAnsi="仿宋" w:cs="仿宋" w:hint="eastAsia"/>
          <w:sz w:val="28"/>
          <w:szCs w:val="28"/>
        </w:rPr>
        <w:t>投标单位应清楚理解报价最低并非意味着必定获得成交资格。</w:t>
      </w:r>
    </w:p>
    <w:p w:rsidR="008704BC" w:rsidRPr="008251AC" w:rsidRDefault="008F2FB1">
      <w:pPr>
        <w:pStyle w:val="a0"/>
        <w:numPr>
          <w:ilvl w:val="0"/>
          <w:numId w:val="3"/>
        </w:numPr>
        <w:ind w:firstLine="560"/>
        <w:rPr>
          <w:rFonts w:ascii="仿宋" w:eastAsia="仿宋" w:hAnsi="仿宋" w:cs="仿宋"/>
          <w:sz w:val="28"/>
          <w:szCs w:val="28"/>
        </w:rPr>
      </w:pPr>
      <w:r w:rsidRPr="008251AC">
        <w:rPr>
          <w:rFonts w:ascii="仿宋" w:eastAsia="仿宋" w:hAnsi="仿宋" w:cs="仿宋" w:hint="eastAsia"/>
          <w:sz w:val="28"/>
          <w:szCs w:val="28"/>
        </w:rPr>
        <w:t>有下列情形之一的，视为投标无效：</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投标报价超过比选文件中规定的预算金额或者最高限价的；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比选文件未按要求签署、盖章的；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未按比选文件要求递交资格证明文件的或递交的资格证明文件不全的；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在投标截止时间后递交投标文件的；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交货期、质保期不满足比选文件的；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投标人在投标文件中提供虚假材料的；</w:t>
      </w:r>
    </w:p>
    <w:p w:rsidR="008704BC" w:rsidRPr="008251AC" w:rsidRDefault="008F2FB1">
      <w:pPr>
        <w:pStyle w:val="a0"/>
        <w:numPr>
          <w:ilvl w:val="0"/>
          <w:numId w:val="4"/>
        </w:numPr>
        <w:ind w:firstLine="560"/>
        <w:rPr>
          <w:rFonts w:ascii="仿宋" w:eastAsia="仿宋" w:hAnsi="仿宋" w:cs="仿宋"/>
          <w:sz w:val="28"/>
          <w:szCs w:val="28"/>
        </w:rPr>
      </w:pPr>
      <w:r w:rsidRPr="008251AC">
        <w:rPr>
          <w:rFonts w:ascii="仿宋" w:eastAsia="仿宋" w:hAnsi="仿宋" w:cs="仿宋" w:hint="eastAsia"/>
          <w:sz w:val="28"/>
          <w:szCs w:val="28"/>
        </w:rPr>
        <w:t>未在规定时间内发送有效的投标文件解密密码的。</w:t>
      </w:r>
    </w:p>
    <w:p w:rsidR="008704BC" w:rsidRPr="008251AC" w:rsidRDefault="008F2FB1">
      <w:pPr>
        <w:pStyle w:val="a0"/>
        <w:numPr>
          <w:ilvl w:val="0"/>
          <w:numId w:val="3"/>
        </w:numPr>
        <w:ind w:firstLine="560"/>
        <w:rPr>
          <w:rFonts w:ascii="仿宋" w:eastAsia="仿宋" w:hAnsi="仿宋" w:cs="仿宋"/>
          <w:sz w:val="28"/>
          <w:szCs w:val="28"/>
        </w:rPr>
      </w:pPr>
      <w:r w:rsidRPr="008251AC">
        <w:rPr>
          <w:rFonts w:ascii="仿宋" w:eastAsia="仿宋" w:hAnsi="仿宋" w:cs="仿宋" w:hint="eastAsia"/>
          <w:sz w:val="28"/>
          <w:szCs w:val="28"/>
        </w:rPr>
        <w:t>有下列情形之一的，视为投标人串通投标，其投标无效：</w:t>
      </w:r>
    </w:p>
    <w:p w:rsidR="008704BC" w:rsidRPr="008251AC" w:rsidRDefault="008F2FB1">
      <w:pPr>
        <w:pStyle w:val="a0"/>
        <w:numPr>
          <w:ilvl w:val="0"/>
          <w:numId w:val="5"/>
        </w:numPr>
        <w:ind w:firstLine="560"/>
        <w:rPr>
          <w:rFonts w:ascii="仿宋" w:eastAsia="仿宋" w:hAnsi="仿宋" w:cs="仿宋"/>
          <w:sz w:val="28"/>
          <w:szCs w:val="28"/>
        </w:rPr>
      </w:pPr>
      <w:r w:rsidRPr="008251AC">
        <w:rPr>
          <w:rFonts w:ascii="仿宋" w:eastAsia="仿宋" w:hAnsi="仿宋" w:cs="仿宋" w:hint="eastAsia"/>
          <w:sz w:val="28"/>
          <w:szCs w:val="28"/>
        </w:rPr>
        <w:lastRenderedPageBreak/>
        <w:t>不同投标人委托同一单位或者个人办理投标事宜；</w:t>
      </w:r>
    </w:p>
    <w:p w:rsidR="008704BC" w:rsidRPr="008251AC" w:rsidRDefault="008F2FB1">
      <w:pPr>
        <w:pStyle w:val="a0"/>
        <w:numPr>
          <w:ilvl w:val="0"/>
          <w:numId w:val="5"/>
        </w:numPr>
        <w:ind w:firstLine="560"/>
        <w:rPr>
          <w:rFonts w:ascii="仿宋" w:eastAsia="仿宋" w:hAnsi="仿宋" w:cs="仿宋"/>
          <w:sz w:val="28"/>
          <w:szCs w:val="28"/>
        </w:rPr>
      </w:pPr>
      <w:r w:rsidRPr="008251AC">
        <w:rPr>
          <w:rFonts w:ascii="仿宋" w:eastAsia="仿宋" w:hAnsi="仿宋" w:cs="仿宋" w:hint="eastAsia"/>
          <w:sz w:val="28"/>
          <w:szCs w:val="28"/>
        </w:rPr>
        <w:t>不同投标人的投标文件异常一致或者投标报价呈规律性差异；</w:t>
      </w:r>
    </w:p>
    <w:p w:rsidR="008704BC" w:rsidRPr="008251AC" w:rsidRDefault="008F2FB1">
      <w:pPr>
        <w:pStyle w:val="a0"/>
        <w:numPr>
          <w:ilvl w:val="0"/>
          <w:numId w:val="5"/>
        </w:numPr>
        <w:ind w:firstLine="560"/>
        <w:rPr>
          <w:rFonts w:ascii="仿宋" w:eastAsia="仿宋" w:hAnsi="仿宋" w:cs="仿宋"/>
          <w:sz w:val="28"/>
          <w:szCs w:val="28"/>
        </w:rPr>
      </w:pPr>
      <w:r w:rsidRPr="008251AC">
        <w:rPr>
          <w:rFonts w:ascii="仿宋" w:eastAsia="仿宋" w:hAnsi="仿宋" w:cs="仿宋" w:hint="eastAsia"/>
          <w:sz w:val="28"/>
          <w:szCs w:val="28"/>
        </w:rPr>
        <w:t>不同投标人的投标文件相互混装；</w:t>
      </w:r>
    </w:p>
    <w:p w:rsidR="008704BC" w:rsidRPr="008251AC" w:rsidRDefault="008F2FB1">
      <w:pPr>
        <w:pStyle w:val="a0"/>
        <w:numPr>
          <w:ilvl w:val="0"/>
          <w:numId w:val="5"/>
        </w:numPr>
        <w:ind w:firstLine="560"/>
        <w:rPr>
          <w:rFonts w:ascii="仿宋" w:eastAsia="仿宋" w:hAnsi="仿宋" w:cs="仿宋"/>
          <w:sz w:val="28"/>
          <w:szCs w:val="28"/>
        </w:rPr>
      </w:pPr>
      <w:r w:rsidRPr="008251AC">
        <w:rPr>
          <w:rFonts w:ascii="仿宋" w:eastAsia="仿宋" w:hAnsi="仿宋" w:cs="仿宋" w:hint="eastAsia"/>
          <w:sz w:val="28"/>
          <w:szCs w:val="28"/>
        </w:rPr>
        <w:t>不同投标人的投标文件载明的项目管理成员或者联系人员为同一人。</w:t>
      </w:r>
    </w:p>
    <w:p w:rsidR="008704BC" w:rsidRPr="008251AC" w:rsidRDefault="008704B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2B56EC" w:rsidRPr="008251AC" w:rsidRDefault="002B56EC">
      <w:pPr>
        <w:pStyle w:val="a0"/>
        <w:ind w:firstLineChars="0" w:firstLine="0"/>
        <w:rPr>
          <w:rFonts w:ascii="华文仿宋" w:hAnsi="华文仿宋"/>
          <w:snapToGrid w:val="0"/>
          <w:szCs w:val="28"/>
        </w:rPr>
      </w:pPr>
    </w:p>
    <w:p w:rsidR="008704BC" w:rsidRPr="008251AC" w:rsidRDefault="008F2FB1">
      <w:pPr>
        <w:pStyle w:val="a0"/>
        <w:spacing w:line="720" w:lineRule="auto"/>
        <w:ind w:firstLineChars="0" w:firstLine="0"/>
        <w:jc w:val="center"/>
        <w:outlineLvl w:val="0"/>
        <w:rPr>
          <w:rFonts w:ascii="黑体" w:eastAsia="黑体" w:hAnsi="黑体" w:cs="黑体"/>
          <w:sz w:val="36"/>
          <w:szCs w:val="36"/>
        </w:rPr>
      </w:pPr>
      <w:bookmarkStart w:id="1" w:name="_Toc2286"/>
      <w:r w:rsidRPr="008251AC">
        <w:rPr>
          <w:rFonts w:ascii="黑体" w:eastAsia="黑体" w:hAnsi="黑体" w:cs="黑体" w:hint="eastAsia"/>
          <w:sz w:val="36"/>
          <w:szCs w:val="36"/>
        </w:rPr>
        <w:lastRenderedPageBreak/>
        <w:t>第二章 采购需求</w:t>
      </w:r>
      <w:bookmarkEnd w:id="1"/>
    </w:p>
    <w:p w:rsidR="008704BC" w:rsidRPr="008251AC" w:rsidRDefault="008F2FB1">
      <w:pPr>
        <w:pStyle w:val="a0"/>
        <w:ind w:firstLineChars="0" w:firstLine="0"/>
        <w:rPr>
          <w:rFonts w:ascii="仿宋" w:eastAsia="仿宋" w:hAnsi="仿宋" w:cs="仿宋"/>
          <w:sz w:val="28"/>
          <w:szCs w:val="28"/>
        </w:rPr>
      </w:pPr>
      <w:r w:rsidRPr="008251AC">
        <w:rPr>
          <w:rFonts w:ascii="仿宋" w:eastAsia="仿宋" w:hAnsi="仿宋" w:cs="仿宋" w:hint="eastAsia"/>
          <w:sz w:val="28"/>
          <w:szCs w:val="28"/>
        </w:rPr>
        <w:t>一、交货期：</w:t>
      </w:r>
      <w:r w:rsidR="009D762B" w:rsidRPr="008251AC">
        <w:rPr>
          <w:rFonts w:ascii="仿宋" w:eastAsia="仿宋" w:hAnsi="仿宋" w:cs="仿宋"/>
          <w:sz w:val="28"/>
          <w:szCs w:val="28"/>
        </w:rPr>
        <w:t>7</w:t>
      </w:r>
      <w:r w:rsidR="002B56EC" w:rsidRPr="008251AC">
        <w:rPr>
          <w:rFonts w:ascii="仿宋" w:eastAsia="仿宋" w:hAnsi="仿宋" w:cs="仿宋" w:hint="eastAsia"/>
          <w:sz w:val="28"/>
          <w:szCs w:val="28"/>
        </w:rPr>
        <w:t>个日历日</w:t>
      </w:r>
    </w:p>
    <w:p w:rsidR="008704BC" w:rsidRPr="008251AC" w:rsidRDefault="008F2FB1">
      <w:pPr>
        <w:pStyle w:val="a0"/>
        <w:ind w:firstLineChars="0" w:firstLine="0"/>
        <w:rPr>
          <w:rFonts w:ascii="仿宋" w:eastAsia="仿宋" w:hAnsi="仿宋" w:cs="仿宋"/>
          <w:sz w:val="28"/>
          <w:szCs w:val="28"/>
        </w:rPr>
      </w:pPr>
      <w:r w:rsidRPr="008251AC">
        <w:rPr>
          <w:rFonts w:ascii="仿宋" w:eastAsia="仿宋" w:hAnsi="仿宋" w:cs="仿宋" w:hint="eastAsia"/>
          <w:sz w:val="28"/>
          <w:szCs w:val="28"/>
        </w:rPr>
        <w:t>二、交货地点：</w:t>
      </w:r>
      <w:r w:rsidR="002B56EC" w:rsidRPr="008251AC">
        <w:rPr>
          <w:rFonts w:ascii="仿宋" w:eastAsia="仿宋" w:hAnsi="仿宋" w:cs="仿宋" w:hint="eastAsia"/>
          <w:sz w:val="28"/>
          <w:szCs w:val="28"/>
        </w:rPr>
        <w:t>赤峰市医院内镜诊疗中心</w:t>
      </w:r>
    </w:p>
    <w:p w:rsidR="008704BC" w:rsidRPr="008251AC" w:rsidRDefault="008F2FB1">
      <w:pPr>
        <w:pStyle w:val="a0"/>
        <w:ind w:firstLineChars="0" w:firstLine="0"/>
        <w:rPr>
          <w:rFonts w:ascii="仿宋" w:eastAsia="仿宋" w:hAnsi="仿宋" w:cs="仿宋"/>
          <w:sz w:val="28"/>
          <w:szCs w:val="28"/>
        </w:rPr>
      </w:pPr>
      <w:r w:rsidRPr="008251AC">
        <w:rPr>
          <w:rFonts w:ascii="仿宋" w:eastAsia="仿宋" w:hAnsi="仿宋" w:cs="仿宋" w:hint="eastAsia"/>
          <w:sz w:val="28"/>
          <w:szCs w:val="28"/>
        </w:rPr>
        <w:t>三、质保期：</w:t>
      </w:r>
      <w:r w:rsidR="002B56EC" w:rsidRPr="008251AC">
        <w:rPr>
          <w:rFonts w:ascii="仿宋" w:eastAsia="仿宋" w:hAnsi="仿宋" w:cs="仿宋" w:hint="eastAsia"/>
          <w:sz w:val="28"/>
          <w:szCs w:val="28"/>
        </w:rPr>
        <w:t>提供全套设备免费保修不低于2年（含零配件），及安装后8年内保证有零配件供应的承诺</w:t>
      </w:r>
      <w:r w:rsidRPr="008251AC">
        <w:rPr>
          <w:rFonts w:ascii="仿宋" w:eastAsia="仿宋" w:hAnsi="仿宋" w:cs="仿宋" w:hint="eastAsia"/>
          <w:sz w:val="28"/>
          <w:szCs w:val="28"/>
        </w:rPr>
        <w:t>。</w:t>
      </w:r>
    </w:p>
    <w:p w:rsidR="008704BC" w:rsidRPr="008251AC" w:rsidRDefault="008F2FB1">
      <w:pPr>
        <w:pStyle w:val="a0"/>
        <w:ind w:firstLineChars="0" w:firstLine="0"/>
        <w:rPr>
          <w:rFonts w:ascii="仿宋" w:eastAsia="仿宋" w:hAnsi="仿宋" w:cs="仿宋"/>
          <w:sz w:val="28"/>
          <w:szCs w:val="28"/>
        </w:rPr>
      </w:pPr>
      <w:r w:rsidRPr="008251AC">
        <w:rPr>
          <w:rFonts w:ascii="仿宋" w:eastAsia="仿宋" w:hAnsi="仿宋" w:cs="仿宋" w:hint="eastAsia"/>
          <w:sz w:val="28"/>
          <w:szCs w:val="28"/>
        </w:rPr>
        <w:t>四、技术性能指标</w:t>
      </w:r>
    </w:p>
    <w:tbl>
      <w:tblPr>
        <w:tblStyle w:val="a9"/>
        <w:tblW w:w="8330" w:type="dxa"/>
        <w:tblLayout w:type="fixed"/>
        <w:tblLook w:val="04A0" w:firstRow="1" w:lastRow="0" w:firstColumn="1" w:lastColumn="0" w:noHBand="0" w:noVBand="1"/>
      </w:tblPr>
      <w:tblGrid>
        <w:gridCol w:w="704"/>
        <w:gridCol w:w="2239"/>
        <w:gridCol w:w="1134"/>
        <w:gridCol w:w="4253"/>
      </w:tblGrid>
      <w:tr w:rsidR="002B56EC" w:rsidRPr="008251AC" w:rsidTr="00E15FD0">
        <w:trPr>
          <w:trHeight w:val="614"/>
        </w:trPr>
        <w:tc>
          <w:tcPr>
            <w:tcW w:w="704"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序号</w:t>
            </w:r>
          </w:p>
        </w:tc>
        <w:tc>
          <w:tcPr>
            <w:tcW w:w="2239"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项目名称</w:t>
            </w:r>
          </w:p>
        </w:tc>
        <w:tc>
          <w:tcPr>
            <w:tcW w:w="1134"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数量</w:t>
            </w:r>
          </w:p>
        </w:tc>
        <w:tc>
          <w:tcPr>
            <w:tcW w:w="4253"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hint="eastAsia"/>
                <w:color w:val="474747"/>
                <w:sz w:val="21"/>
                <w:szCs w:val="21"/>
                <w:shd w:val="clear" w:color="auto" w:fill="FFFFFF"/>
              </w:rPr>
              <w:t>参数要求</w:t>
            </w:r>
          </w:p>
        </w:tc>
      </w:tr>
      <w:tr w:rsidR="002B56EC" w:rsidRPr="008251AC" w:rsidTr="00E15FD0">
        <w:trPr>
          <w:trHeight w:val="1347"/>
        </w:trPr>
        <w:tc>
          <w:tcPr>
            <w:tcW w:w="704"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1</w:t>
            </w:r>
          </w:p>
        </w:tc>
        <w:tc>
          <w:tcPr>
            <w:tcW w:w="2239"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直流变频多联室外机</w:t>
            </w:r>
          </w:p>
        </w:tc>
        <w:tc>
          <w:tcPr>
            <w:tcW w:w="1134" w:type="dxa"/>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color w:val="474747"/>
                <w:sz w:val="21"/>
                <w:szCs w:val="21"/>
                <w:shd w:val="clear" w:color="auto" w:fill="FFFFFF"/>
              </w:rPr>
              <w:t>1</w:t>
            </w:r>
            <w:r w:rsidRPr="008251AC">
              <w:rPr>
                <w:rFonts w:ascii="黑体" w:eastAsia="黑体" w:hAnsi="黑体" w:cs="微软雅黑" w:hint="eastAsia"/>
                <w:color w:val="474747"/>
                <w:sz w:val="21"/>
                <w:szCs w:val="21"/>
                <w:shd w:val="clear" w:color="auto" w:fill="FFFFFF"/>
              </w:rPr>
              <w:t>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设备制冷量≥96kw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设备制热量≥108kw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制冷额定功率≤25.43kw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制热额定功率≤24.55kw</w:t>
            </w:r>
          </w:p>
        </w:tc>
      </w:tr>
      <w:tr w:rsidR="002B56EC" w:rsidRPr="008251AC" w:rsidTr="00E15FD0">
        <w:trPr>
          <w:trHeight w:val="495"/>
        </w:trPr>
        <w:tc>
          <w:tcPr>
            <w:tcW w:w="704" w:type="dxa"/>
            <w:vMerge w:val="restart"/>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2</w:t>
            </w:r>
          </w:p>
        </w:tc>
        <w:tc>
          <w:tcPr>
            <w:tcW w:w="2239" w:type="dxa"/>
            <w:vMerge w:val="restart"/>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室内机</w:t>
            </w: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5台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设备制冷量≥2.2kw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设备制热量≥3.2kw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额定功率≤20.05kw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配电功率≤20.05kw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设备风量(高/中/低)≥540/450/330</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5台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设备制冷量≥3.6kw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设备制热量≥4.2kw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设备风量(高/中/低)≥600/480/360</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6台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设备制冷量≥4.3kw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设备制热量≥4.9kw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设备风量(高/中/低)≥600/480/360</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1台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设备制冷量≥6.3kw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设备制热量≥7.5kw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额定功率≤20.06kw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配电功率≤20.06kw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设备风量(高/中/低)≥1200/1020/840</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3台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设备制冷量≥7.1kw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设备制热量≥8.5kw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设备风量(高/中/低)≥1260/1074/882</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1台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设备制冷量≥8.4kw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设备制热量≥9.6kw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配电功率≤20.07kw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设备风量(高/中/低)≥1320/1122/924</w:t>
            </w:r>
          </w:p>
        </w:tc>
      </w:tr>
      <w:tr w:rsidR="002B56EC" w:rsidRPr="008251AC" w:rsidTr="00E15FD0">
        <w:trPr>
          <w:trHeight w:val="495"/>
        </w:trPr>
        <w:tc>
          <w:tcPr>
            <w:tcW w:w="704" w:type="dxa"/>
            <w:vMerge/>
            <w:vAlign w:val="center"/>
          </w:tcPr>
          <w:p w:rsidR="002B56EC" w:rsidRPr="008251AC" w:rsidRDefault="002B56EC" w:rsidP="00F73102">
            <w:pPr>
              <w:pStyle w:val="a8"/>
              <w:widowControl/>
              <w:spacing w:beforeAutospacing="0" w:afterAutospacing="0"/>
              <w:rPr>
                <w:rFonts w:ascii="黑体" w:eastAsia="黑体" w:hAnsi="黑体" w:cs="微软雅黑"/>
                <w:color w:val="474747"/>
                <w:sz w:val="21"/>
                <w:szCs w:val="21"/>
                <w:shd w:val="clear" w:color="auto" w:fill="FFFFFF"/>
              </w:rPr>
            </w:pPr>
          </w:p>
        </w:tc>
        <w:tc>
          <w:tcPr>
            <w:tcW w:w="2239" w:type="dxa"/>
            <w:vMerge/>
            <w:vAlign w:val="center"/>
          </w:tcPr>
          <w:p w:rsidR="002B56EC" w:rsidRPr="008251AC" w:rsidRDefault="002B56EC" w:rsidP="00F73102">
            <w:pPr>
              <w:pStyle w:val="a8"/>
              <w:widowControl/>
              <w:spacing w:beforeAutospacing="0" w:afterAutospacing="0"/>
              <w:jc w:val="center"/>
              <w:rPr>
                <w:rFonts w:ascii="黑体" w:eastAsia="黑体" w:hAnsi="黑体" w:cs="微软雅黑"/>
                <w:color w:val="474747"/>
                <w:sz w:val="21"/>
                <w:szCs w:val="21"/>
                <w:shd w:val="clear" w:color="auto" w:fill="FFFFFF"/>
              </w:rPr>
            </w:pPr>
          </w:p>
        </w:tc>
        <w:tc>
          <w:tcPr>
            <w:tcW w:w="1134" w:type="dxa"/>
            <w:vAlign w:val="center"/>
          </w:tcPr>
          <w:p w:rsidR="002B56EC" w:rsidRPr="008251AC" w:rsidRDefault="002B56EC" w:rsidP="00F73102">
            <w:pPr>
              <w:pStyle w:val="a8"/>
              <w:jc w:val="center"/>
              <w:rPr>
                <w:rFonts w:ascii="黑体" w:eastAsia="黑体" w:hAnsi="黑体" w:cs="微软雅黑"/>
                <w:color w:val="474747"/>
                <w:sz w:val="21"/>
                <w:szCs w:val="21"/>
                <w:shd w:val="clear" w:color="auto" w:fill="FFFFFF"/>
              </w:rPr>
            </w:pPr>
            <w:r w:rsidRPr="008251AC">
              <w:rPr>
                <w:rFonts w:ascii="黑体" w:eastAsia="黑体" w:hAnsi="黑体" w:cs="微软雅黑" w:hint="eastAsia"/>
                <w:color w:val="474747"/>
                <w:sz w:val="21"/>
                <w:szCs w:val="21"/>
                <w:shd w:val="clear" w:color="auto" w:fill="FFFFFF"/>
              </w:rPr>
              <w:t>1台</w:t>
            </w:r>
          </w:p>
        </w:tc>
        <w:tc>
          <w:tcPr>
            <w:tcW w:w="4253" w:type="dxa"/>
            <w:vAlign w:val="center"/>
          </w:tcPr>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设备制冷量≥14.2kw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设备制热量≥16.3kw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额定功率≤20.13kw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配电功率≤20.13kw                </w:t>
            </w:r>
          </w:p>
          <w:p w:rsidR="002B56EC" w:rsidRPr="008251AC" w:rsidRDefault="002B56EC" w:rsidP="00F73102">
            <w:pPr>
              <w:widowControl/>
              <w:shd w:val="clear" w:color="auto" w:fill="FFFFFF"/>
              <w:jc w:val="left"/>
              <w:rPr>
                <w:rFonts w:ascii="黑体" w:eastAsia="黑体" w:hAnsi="黑体" w:cs="微软雅黑"/>
                <w:color w:val="474747"/>
                <w:szCs w:val="21"/>
                <w:shd w:val="clear" w:color="auto" w:fill="FFFFFF"/>
              </w:rPr>
            </w:pPr>
            <w:r w:rsidRPr="008251AC">
              <w:rPr>
                <w:rFonts w:ascii="黑体" w:eastAsia="黑体" w:hAnsi="黑体" w:cs="微软雅黑" w:hint="eastAsia"/>
                <w:color w:val="474747"/>
                <w:szCs w:val="21"/>
                <w:shd w:val="clear" w:color="auto" w:fill="FFFFFF"/>
              </w:rPr>
              <w:t xml:space="preserve">设备风量(高/中/低)≥1920/1632/1344       </w:t>
            </w:r>
          </w:p>
        </w:tc>
      </w:tr>
    </w:tbl>
    <w:p w:rsidR="008704BC" w:rsidRPr="008251AC" w:rsidRDefault="008704B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2B56EC" w:rsidRPr="008251AC" w:rsidRDefault="002B56EC">
      <w:pPr>
        <w:pStyle w:val="a0"/>
        <w:ind w:firstLineChars="0" w:firstLine="0"/>
        <w:rPr>
          <w:rFonts w:ascii="黑体" w:eastAsia="黑体" w:hAnsi="黑体" w:cs="黑体"/>
          <w:sz w:val="28"/>
          <w:szCs w:val="28"/>
        </w:rPr>
      </w:pPr>
    </w:p>
    <w:p w:rsidR="008704BC" w:rsidRPr="008251AC" w:rsidRDefault="008F2FB1">
      <w:pPr>
        <w:pStyle w:val="a0"/>
        <w:ind w:firstLineChars="0" w:firstLine="0"/>
        <w:jc w:val="center"/>
        <w:outlineLvl w:val="0"/>
        <w:rPr>
          <w:rFonts w:ascii="黑体" w:eastAsia="黑体" w:hAnsi="黑体" w:cs="黑体"/>
          <w:sz w:val="36"/>
          <w:szCs w:val="36"/>
        </w:rPr>
      </w:pPr>
      <w:bookmarkStart w:id="2" w:name="_Toc15558"/>
      <w:r w:rsidRPr="008251AC">
        <w:rPr>
          <w:rFonts w:ascii="黑体" w:eastAsia="黑体" w:hAnsi="黑体" w:cs="黑体" w:hint="eastAsia"/>
          <w:sz w:val="36"/>
          <w:szCs w:val="36"/>
        </w:rPr>
        <w:lastRenderedPageBreak/>
        <w:t>第三章 评审标准</w:t>
      </w:r>
      <w:bookmarkEnd w:id="2"/>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一、初步评审标准</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（一）资格评审标准：详见“第一章 投标人须知”。</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（二）符合性评审标准：详见“第一章 投标人须知”。</w:t>
      </w:r>
    </w:p>
    <w:p w:rsidR="008704BC" w:rsidRPr="008251AC" w:rsidRDefault="008F2FB1">
      <w:pPr>
        <w:pStyle w:val="a0"/>
        <w:ind w:firstLine="560"/>
        <w:rPr>
          <w:rFonts w:ascii="仿宋" w:eastAsia="仿宋" w:hAnsi="仿宋" w:cs="仿宋"/>
          <w:sz w:val="28"/>
          <w:szCs w:val="28"/>
        </w:rPr>
      </w:pPr>
      <w:r w:rsidRPr="008251AC">
        <w:rPr>
          <w:rFonts w:ascii="仿宋" w:eastAsia="仿宋" w:hAnsi="仿宋" w:cs="仿宋" w:hint="eastAsia"/>
          <w:sz w:val="28"/>
          <w:szCs w:val="28"/>
        </w:rPr>
        <w:t>二、分值构成与评分标准</w:t>
      </w:r>
    </w:p>
    <w:tbl>
      <w:tblPr>
        <w:tblW w:w="8755" w:type="dxa"/>
        <w:tblLayout w:type="fixed"/>
        <w:tblLook w:val="04A0" w:firstRow="1" w:lastRow="0" w:firstColumn="1" w:lastColumn="0" w:noHBand="0" w:noVBand="1"/>
      </w:tblPr>
      <w:tblGrid>
        <w:gridCol w:w="2022"/>
        <w:gridCol w:w="4040"/>
        <w:gridCol w:w="1134"/>
        <w:gridCol w:w="1559"/>
      </w:tblGrid>
      <w:tr w:rsidR="00DA24BC" w:rsidRPr="008251AC" w:rsidTr="008251AC">
        <w:trPr>
          <w:trHeight w:val="700"/>
        </w:trPr>
        <w:tc>
          <w:tcPr>
            <w:tcW w:w="2022" w:type="dxa"/>
            <w:tcBorders>
              <w:top w:val="single" w:sz="4" w:space="0" w:color="auto"/>
              <w:left w:val="single" w:sz="4" w:space="0" w:color="auto"/>
              <w:bottom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c>
          <w:tcPr>
            <w:tcW w:w="4040" w:type="dxa"/>
            <w:tcBorders>
              <w:top w:val="single" w:sz="4" w:space="0" w:color="auto"/>
              <w:left w:val="single" w:sz="4" w:space="0" w:color="auto"/>
              <w:bottom w:val="single" w:sz="4" w:space="0" w:color="auto"/>
              <w:right w:val="single" w:sz="4" w:space="0" w:color="auto"/>
            </w:tcBorders>
            <w:noWrap/>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kern w:val="0"/>
                <w:sz w:val="28"/>
                <w:szCs w:val="28"/>
              </w:rPr>
              <w:t>评分标准</w:t>
            </w:r>
          </w:p>
        </w:tc>
        <w:tc>
          <w:tcPr>
            <w:tcW w:w="1134" w:type="dxa"/>
            <w:tcBorders>
              <w:top w:val="single" w:sz="4" w:space="0" w:color="auto"/>
              <w:left w:val="single" w:sz="4" w:space="0" w:color="auto"/>
              <w:bottom w:val="single" w:sz="4" w:space="0" w:color="auto"/>
              <w:right w:val="single" w:sz="4" w:space="0" w:color="auto"/>
            </w:tcBorders>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kern w:val="0"/>
                <w:sz w:val="28"/>
                <w:szCs w:val="28"/>
              </w:rPr>
              <w:t>分值</w:t>
            </w:r>
          </w:p>
        </w:tc>
        <w:tc>
          <w:tcPr>
            <w:tcW w:w="1559" w:type="dxa"/>
            <w:tcBorders>
              <w:top w:val="single" w:sz="4" w:space="0" w:color="auto"/>
              <w:left w:val="nil"/>
              <w:bottom w:val="single" w:sz="4" w:space="0" w:color="auto"/>
              <w:right w:val="single" w:sz="4" w:space="0" w:color="auto"/>
            </w:tcBorders>
            <w:noWrap/>
            <w:vAlign w:val="center"/>
          </w:tcPr>
          <w:p w:rsidR="00DA24BC" w:rsidRPr="008251AC" w:rsidRDefault="00DA24BC" w:rsidP="004575D5">
            <w:pPr>
              <w:widowControl/>
              <w:jc w:val="center"/>
              <w:rPr>
                <w:rFonts w:ascii="仿宋" w:eastAsia="仿宋" w:hAnsi="仿宋" w:cs="Times New Roman"/>
                <w:kern w:val="0"/>
                <w:sz w:val="28"/>
                <w:szCs w:val="28"/>
              </w:rPr>
            </w:pPr>
          </w:p>
        </w:tc>
      </w:tr>
      <w:tr w:rsidR="00DA24BC" w:rsidRPr="008251AC" w:rsidTr="008251AC">
        <w:trPr>
          <w:trHeight w:val="696"/>
        </w:trPr>
        <w:tc>
          <w:tcPr>
            <w:tcW w:w="2022" w:type="dxa"/>
            <w:tcBorders>
              <w:top w:val="nil"/>
              <w:left w:val="single" w:sz="4" w:space="0" w:color="auto"/>
              <w:bottom w:val="single" w:sz="4" w:space="0" w:color="auto"/>
              <w:right w:val="single" w:sz="4" w:space="0" w:color="auto"/>
            </w:tcBorders>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kern w:val="0"/>
                <w:sz w:val="28"/>
                <w:szCs w:val="28"/>
              </w:rPr>
              <w:t>价格</w:t>
            </w:r>
          </w:p>
        </w:tc>
        <w:tc>
          <w:tcPr>
            <w:tcW w:w="4040" w:type="dxa"/>
            <w:tcBorders>
              <w:top w:val="nil"/>
              <w:left w:val="nil"/>
              <w:bottom w:val="single" w:sz="4" w:space="0" w:color="auto"/>
              <w:right w:val="single" w:sz="4" w:space="0" w:color="auto"/>
            </w:tcBorders>
            <w:vAlign w:val="center"/>
          </w:tcPr>
          <w:p w:rsidR="00DA24BC" w:rsidRPr="008251AC" w:rsidRDefault="00DA24BC" w:rsidP="00DA24BC">
            <w:pPr>
              <w:widowControl/>
              <w:jc w:val="left"/>
              <w:rPr>
                <w:rFonts w:ascii="仿宋" w:eastAsia="仿宋" w:hAnsi="仿宋" w:cs="Times New Roman"/>
                <w:kern w:val="0"/>
                <w:sz w:val="28"/>
                <w:szCs w:val="28"/>
              </w:rPr>
            </w:pPr>
            <w:r w:rsidRPr="008251AC">
              <w:rPr>
                <w:rFonts w:ascii="仿宋" w:eastAsia="仿宋" w:hAnsi="仿宋" w:cs="Times New Roman"/>
                <w:kern w:val="0"/>
                <w:sz w:val="28"/>
                <w:szCs w:val="28"/>
              </w:rPr>
              <w:t>投标</w:t>
            </w:r>
            <w:r w:rsidRPr="008251AC">
              <w:rPr>
                <w:rFonts w:ascii="仿宋" w:eastAsia="仿宋" w:hAnsi="仿宋" w:cs="Times New Roman" w:hint="eastAsia"/>
                <w:kern w:val="0"/>
                <w:sz w:val="28"/>
                <w:szCs w:val="28"/>
              </w:rPr>
              <w:t>报</w:t>
            </w:r>
            <w:r w:rsidRPr="008251AC">
              <w:rPr>
                <w:rFonts w:ascii="仿宋" w:eastAsia="仿宋" w:hAnsi="仿宋" w:cs="Times New Roman"/>
                <w:kern w:val="0"/>
                <w:sz w:val="28"/>
                <w:szCs w:val="28"/>
              </w:rPr>
              <w:t>价</w:t>
            </w:r>
          </w:p>
        </w:tc>
        <w:tc>
          <w:tcPr>
            <w:tcW w:w="1134" w:type="dxa"/>
            <w:tcBorders>
              <w:top w:val="nil"/>
              <w:left w:val="nil"/>
              <w:bottom w:val="single" w:sz="4" w:space="0" w:color="auto"/>
              <w:right w:val="single" w:sz="4" w:space="0" w:color="auto"/>
            </w:tcBorders>
            <w:vAlign w:val="center"/>
          </w:tcPr>
          <w:p w:rsidR="00DA24BC" w:rsidRPr="008251AC" w:rsidRDefault="00DA24BC" w:rsidP="003259A0">
            <w:pPr>
              <w:jc w:val="center"/>
              <w:rPr>
                <w:rFonts w:ascii="仿宋" w:eastAsia="仿宋" w:hAnsi="仿宋" w:cs="Times New Roman"/>
                <w:kern w:val="0"/>
                <w:sz w:val="28"/>
                <w:szCs w:val="28"/>
              </w:rPr>
            </w:pPr>
            <w:r w:rsidRPr="008251AC">
              <w:rPr>
                <w:rFonts w:ascii="仿宋" w:eastAsia="仿宋" w:hAnsi="仿宋" w:cs="Times New Roman"/>
                <w:kern w:val="0"/>
                <w:sz w:val="28"/>
                <w:szCs w:val="28"/>
              </w:rPr>
              <w:t>30</w:t>
            </w:r>
          </w:p>
        </w:tc>
        <w:tc>
          <w:tcPr>
            <w:tcW w:w="1559" w:type="dxa"/>
            <w:tcBorders>
              <w:top w:val="single" w:sz="4" w:space="0" w:color="auto"/>
              <w:left w:val="nil"/>
              <w:right w:val="single" w:sz="4" w:space="0" w:color="auto"/>
            </w:tcBorders>
            <w:vAlign w:val="center"/>
          </w:tcPr>
          <w:p w:rsidR="00DA24BC" w:rsidRPr="008251AC" w:rsidRDefault="00DA24BC">
            <w:pPr>
              <w:widowControl/>
              <w:ind w:firstLine="420"/>
              <w:jc w:val="center"/>
              <w:rPr>
                <w:rFonts w:ascii="仿宋" w:eastAsia="仿宋" w:hAnsi="仿宋" w:cs="Times New Roman"/>
                <w:kern w:val="0"/>
                <w:sz w:val="28"/>
                <w:szCs w:val="28"/>
              </w:rPr>
            </w:pPr>
          </w:p>
        </w:tc>
      </w:tr>
      <w:tr w:rsidR="00DA24BC" w:rsidRPr="008251AC" w:rsidTr="008251AC">
        <w:trPr>
          <w:trHeight w:val="1132"/>
        </w:trPr>
        <w:tc>
          <w:tcPr>
            <w:tcW w:w="2022" w:type="dxa"/>
            <w:tcBorders>
              <w:top w:val="nil"/>
              <w:left w:val="single" w:sz="4" w:space="0" w:color="auto"/>
              <w:bottom w:val="single" w:sz="4" w:space="0" w:color="auto"/>
              <w:right w:val="single" w:sz="4" w:space="0" w:color="auto"/>
            </w:tcBorders>
            <w:vAlign w:val="center"/>
          </w:tcPr>
          <w:p w:rsidR="00DA24BC" w:rsidRPr="008251AC" w:rsidRDefault="00DA24BC">
            <w:pPr>
              <w:widowControl/>
              <w:spacing w:line="400" w:lineRule="exact"/>
              <w:jc w:val="center"/>
              <w:rPr>
                <w:rFonts w:ascii="仿宋" w:eastAsia="仿宋" w:hAnsi="仿宋" w:cs="Times New Roman"/>
                <w:kern w:val="0"/>
                <w:sz w:val="28"/>
                <w:szCs w:val="28"/>
              </w:rPr>
            </w:pPr>
            <w:r w:rsidRPr="008251AC">
              <w:rPr>
                <w:rFonts w:ascii="仿宋" w:eastAsia="仿宋" w:hAnsi="仿宋" w:cs="Times New Roman" w:hint="eastAsia"/>
                <w:kern w:val="0"/>
                <w:sz w:val="28"/>
                <w:szCs w:val="28"/>
              </w:rPr>
              <w:t>主要功能性能</w:t>
            </w:r>
          </w:p>
        </w:tc>
        <w:tc>
          <w:tcPr>
            <w:tcW w:w="4040" w:type="dxa"/>
            <w:tcBorders>
              <w:top w:val="single" w:sz="4" w:space="0" w:color="auto"/>
              <w:left w:val="nil"/>
              <w:bottom w:val="single" w:sz="4" w:space="0" w:color="auto"/>
              <w:right w:val="single" w:sz="4" w:space="0" w:color="auto"/>
            </w:tcBorders>
            <w:noWrap/>
            <w:vAlign w:val="center"/>
          </w:tcPr>
          <w:p w:rsidR="00DA24BC" w:rsidRPr="008251AC" w:rsidRDefault="00DA24BC">
            <w:pPr>
              <w:widowControl/>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优于采购需求1</w:t>
            </w:r>
            <w:r w:rsidRPr="008251AC">
              <w:rPr>
                <w:rFonts w:ascii="仿宋" w:eastAsia="仿宋" w:hAnsi="仿宋" w:cs="Times New Roman"/>
                <w:kern w:val="0"/>
                <w:sz w:val="28"/>
                <w:szCs w:val="28"/>
              </w:rPr>
              <w:t>0-20</w:t>
            </w:r>
            <w:r w:rsidRPr="008251AC">
              <w:rPr>
                <w:rFonts w:ascii="仿宋" w:eastAsia="仿宋" w:hAnsi="仿宋" w:cs="Times New Roman" w:hint="eastAsia"/>
                <w:kern w:val="0"/>
                <w:sz w:val="28"/>
                <w:szCs w:val="28"/>
              </w:rPr>
              <w:t>分</w:t>
            </w:r>
          </w:p>
          <w:p w:rsidR="00DA24BC" w:rsidRPr="008251AC" w:rsidRDefault="00DA24BC" w:rsidP="009D762B">
            <w:pPr>
              <w:pStyle w:val="a0"/>
              <w:ind w:firstLineChars="0" w:firstLine="0"/>
              <w:rPr>
                <w:rFonts w:ascii="仿宋" w:eastAsia="仿宋" w:hAnsi="仿宋"/>
                <w:sz w:val="28"/>
                <w:szCs w:val="28"/>
              </w:rPr>
            </w:pPr>
            <w:r w:rsidRPr="008251AC">
              <w:rPr>
                <w:rFonts w:ascii="仿宋" w:eastAsia="仿宋" w:hAnsi="仿宋" w:hint="eastAsia"/>
                <w:sz w:val="28"/>
                <w:szCs w:val="28"/>
              </w:rPr>
              <w:t>基本满足采购需求1</w:t>
            </w:r>
            <w:r w:rsidRPr="008251AC">
              <w:rPr>
                <w:rFonts w:ascii="仿宋" w:eastAsia="仿宋" w:hAnsi="仿宋"/>
                <w:sz w:val="28"/>
                <w:szCs w:val="28"/>
              </w:rPr>
              <w:t>-10</w:t>
            </w:r>
            <w:r w:rsidRPr="008251AC">
              <w:rPr>
                <w:rFonts w:ascii="仿宋" w:eastAsia="仿宋" w:hAnsi="仿宋" w:hint="eastAsia"/>
                <w:sz w:val="28"/>
                <w:szCs w:val="28"/>
              </w:rPr>
              <w:t>分</w:t>
            </w:r>
          </w:p>
        </w:tc>
        <w:tc>
          <w:tcPr>
            <w:tcW w:w="1134" w:type="dxa"/>
            <w:tcBorders>
              <w:top w:val="single" w:sz="4" w:space="0" w:color="auto"/>
              <w:left w:val="nil"/>
              <w:bottom w:val="single" w:sz="4" w:space="0" w:color="auto"/>
              <w:right w:val="nil"/>
            </w:tcBorders>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hint="eastAsia"/>
                <w:kern w:val="0"/>
                <w:sz w:val="28"/>
                <w:szCs w:val="28"/>
              </w:rPr>
              <w:t>2</w:t>
            </w:r>
            <w:r w:rsidRPr="008251AC">
              <w:rPr>
                <w:rFonts w:ascii="仿宋" w:eastAsia="仿宋" w:hAnsi="仿宋" w:cs="Times New Roman"/>
                <w:kern w:val="0"/>
                <w:sz w:val="28"/>
                <w:szCs w:val="28"/>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r>
      <w:tr w:rsidR="00DA24BC" w:rsidRPr="008251AC" w:rsidTr="008251AC">
        <w:trPr>
          <w:trHeight w:val="6394"/>
        </w:trPr>
        <w:tc>
          <w:tcPr>
            <w:tcW w:w="2022" w:type="dxa"/>
            <w:tcBorders>
              <w:top w:val="single" w:sz="4" w:space="0" w:color="auto"/>
              <w:left w:val="single" w:sz="4" w:space="0" w:color="auto"/>
              <w:bottom w:val="single" w:sz="4" w:space="0" w:color="auto"/>
              <w:right w:val="single" w:sz="4" w:space="0" w:color="auto"/>
            </w:tcBorders>
            <w:vAlign w:val="center"/>
          </w:tcPr>
          <w:p w:rsidR="00DA24BC" w:rsidRPr="008251AC" w:rsidRDefault="00DA24BC">
            <w:pPr>
              <w:widowControl/>
              <w:spacing w:line="400" w:lineRule="exact"/>
              <w:jc w:val="center"/>
              <w:rPr>
                <w:rFonts w:ascii="仿宋" w:eastAsia="仿宋" w:hAnsi="仿宋" w:cs="Times New Roman"/>
                <w:kern w:val="0"/>
                <w:sz w:val="28"/>
                <w:szCs w:val="28"/>
              </w:rPr>
            </w:pPr>
            <w:r w:rsidRPr="008251AC">
              <w:rPr>
                <w:rFonts w:ascii="仿宋" w:eastAsia="仿宋" w:hAnsi="仿宋" w:cs="Times New Roman" w:hint="eastAsia"/>
                <w:kern w:val="0"/>
                <w:sz w:val="28"/>
                <w:szCs w:val="28"/>
              </w:rPr>
              <w:t>技术参数</w:t>
            </w:r>
          </w:p>
        </w:tc>
        <w:tc>
          <w:tcPr>
            <w:tcW w:w="4040" w:type="dxa"/>
            <w:tcBorders>
              <w:top w:val="single" w:sz="4" w:space="0" w:color="auto"/>
              <w:left w:val="nil"/>
              <w:bottom w:val="single" w:sz="4" w:space="0" w:color="auto"/>
              <w:right w:val="single" w:sz="4" w:space="0" w:color="auto"/>
            </w:tcBorders>
            <w:noWrap/>
            <w:vAlign w:val="center"/>
          </w:tcPr>
          <w:p w:rsidR="00DA24BC" w:rsidRPr="008251AC" w:rsidRDefault="00DA24BC">
            <w:pPr>
              <w:widowControl/>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对技术响应程度进行评价</w:t>
            </w:r>
          </w:p>
          <w:p w:rsidR="00DA24BC" w:rsidRPr="008251AC" w:rsidRDefault="00DA24BC">
            <w:pPr>
              <w:widowControl/>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对技术先进性进行评价</w:t>
            </w:r>
          </w:p>
          <w:p w:rsidR="00DA24BC" w:rsidRPr="008251AC" w:rsidRDefault="00DA24BC">
            <w:pPr>
              <w:widowControl/>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对技术可靠性进行评价</w:t>
            </w:r>
          </w:p>
          <w:p w:rsidR="00DA24BC" w:rsidRPr="008251AC" w:rsidRDefault="00DA24BC" w:rsidP="00916088">
            <w:pPr>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对质量安全性进行评价</w:t>
            </w:r>
          </w:p>
          <w:p w:rsidR="00DA24BC" w:rsidRPr="008251AC" w:rsidRDefault="00DA24BC" w:rsidP="009D762B">
            <w:pPr>
              <w:pStyle w:val="a0"/>
              <w:ind w:firstLineChars="0" w:firstLine="0"/>
              <w:rPr>
                <w:rFonts w:ascii="仿宋" w:eastAsia="仿宋" w:hAnsi="仿宋"/>
                <w:sz w:val="28"/>
                <w:szCs w:val="28"/>
              </w:rPr>
            </w:pPr>
            <w:r w:rsidRPr="008251AC">
              <w:rPr>
                <w:rFonts w:ascii="仿宋" w:eastAsia="仿宋" w:hAnsi="仿宋" w:hint="eastAsia"/>
                <w:sz w:val="28"/>
                <w:szCs w:val="28"/>
              </w:rPr>
              <w:t>（技术参数优于采购需求的</w:t>
            </w:r>
            <w:r w:rsidRPr="008251AC">
              <w:rPr>
                <w:rFonts w:ascii="仿宋" w:eastAsia="仿宋" w:hAnsi="仿宋"/>
                <w:sz w:val="28"/>
                <w:szCs w:val="28"/>
              </w:rPr>
              <w:t>31-40</w:t>
            </w:r>
            <w:r w:rsidRPr="008251AC">
              <w:rPr>
                <w:rFonts w:ascii="仿宋" w:eastAsia="仿宋" w:hAnsi="仿宋" w:hint="eastAsia"/>
                <w:sz w:val="28"/>
                <w:szCs w:val="28"/>
              </w:rPr>
              <w:t>分，</w:t>
            </w:r>
          </w:p>
          <w:p w:rsidR="00DA24BC" w:rsidRPr="008251AC" w:rsidRDefault="00DA24BC" w:rsidP="009D762B">
            <w:pPr>
              <w:pStyle w:val="a0"/>
              <w:ind w:firstLineChars="0" w:firstLine="0"/>
              <w:rPr>
                <w:rFonts w:ascii="仿宋" w:eastAsia="仿宋" w:hAnsi="仿宋"/>
                <w:sz w:val="28"/>
                <w:szCs w:val="28"/>
              </w:rPr>
            </w:pPr>
            <w:r w:rsidRPr="008251AC">
              <w:rPr>
                <w:rFonts w:ascii="仿宋" w:eastAsia="仿宋" w:hAnsi="仿宋" w:hint="eastAsia"/>
                <w:sz w:val="28"/>
                <w:szCs w:val="28"/>
              </w:rPr>
              <w:t>技术参数满足采购需求的1</w:t>
            </w:r>
            <w:r w:rsidRPr="008251AC">
              <w:rPr>
                <w:rFonts w:ascii="仿宋" w:eastAsia="仿宋" w:hAnsi="仿宋"/>
                <w:sz w:val="28"/>
                <w:szCs w:val="28"/>
              </w:rPr>
              <w:t>1-30</w:t>
            </w:r>
            <w:r w:rsidRPr="008251AC">
              <w:rPr>
                <w:rFonts w:ascii="仿宋" w:eastAsia="仿宋" w:hAnsi="仿宋" w:hint="eastAsia"/>
                <w:sz w:val="28"/>
                <w:szCs w:val="28"/>
              </w:rPr>
              <w:t>分，</w:t>
            </w:r>
          </w:p>
          <w:p w:rsidR="00DA24BC" w:rsidRPr="008251AC" w:rsidRDefault="00DA24BC" w:rsidP="008251AC">
            <w:pPr>
              <w:pStyle w:val="a0"/>
              <w:ind w:firstLineChars="0" w:firstLine="0"/>
              <w:rPr>
                <w:rFonts w:ascii="仿宋" w:eastAsia="仿宋" w:hAnsi="仿宋"/>
                <w:sz w:val="28"/>
                <w:szCs w:val="28"/>
              </w:rPr>
            </w:pPr>
            <w:r w:rsidRPr="008251AC">
              <w:rPr>
                <w:rFonts w:ascii="仿宋" w:eastAsia="仿宋" w:hAnsi="仿宋" w:hint="eastAsia"/>
                <w:sz w:val="28"/>
                <w:szCs w:val="28"/>
              </w:rPr>
              <w:t>技术参数基本满足要求1</w:t>
            </w:r>
            <w:r w:rsidRPr="008251AC">
              <w:rPr>
                <w:rFonts w:ascii="仿宋" w:eastAsia="仿宋" w:hAnsi="仿宋"/>
                <w:sz w:val="28"/>
                <w:szCs w:val="28"/>
              </w:rPr>
              <w:t>-10</w:t>
            </w:r>
            <w:r w:rsidRPr="008251AC">
              <w:rPr>
                <w:rFonts w:ascii="仿宋" w:eastAsia="仿宋" w:hAnsi="仿宋" w:hint="eastAsia"/>
                <w:sz w:val="28"/>
                <w:szCs w:val="28"/>
              </w:rPr>
              <w:t>分）</w:t>
            </w:r>
          </w:p>
        </w:tc>
        <w:tc>
          <w:tcPr>
            <w:tcW w:w="1134" w:type="dxa"/>
            <w:tcBorders>
              <w:top w:val="single" w:sz="4" w:space="0" w:color="auto"/>
              <w:left w:val="nil"/>
              <w:bottom w:val="single" w:sz="4" w:space="0" w:color="auto"/>
              <w:right w:val="nil"/>
            </w:tcBorders>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kern w:val="0"/>
                <w:sz w:val="28"/>
                <w:szCs w:val="28"/>
              </w:rPr>
              <w:t>4</w:t>
            </w:r>
            <w:r w:rsidRPr="008251AC">
              <w:rPr>
                <w:rFonts w:ascii="仿宋" w:eastAsia="仿宋" w:hAnsi="仿宋" w:cs="Times New Roman" w:hint="eastAsia"/>
                <w:kern w:val="0"/>
                <w:sz w:val="28"/>
                <w:szCs w:val="28"/>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r>
      <w:tr w:rsidR="00DA24BC" w:rsidRPr="008251AC" w:rsidTr="00DA24BC">
        <w:tc>
          <w:tcPr>
            <w:tcW w:w="2022" w:type="dxa"/>
            <w:tcBorders>
              <w:top w:val="single" w:sz="4" w:space="0" w:color="auto"/>
              <w:left w:val="single" w:sz="4" w:space="0" w:color="auto"/>
              <w:right w:val="single" w:sz="4" w:space="0" w:color="auto"/>
            </w:tcBorders>
            <w:vAlign w:val="center"/>
          </w:tcPr>
          <w:p w:rsidR="00DA24BC" w:rsidRPr="008251AC" w:rsidRDefault="00DA24BC" w:rsidP="008251AC">
            <w:pPr>
              <w:spacing w:line="400" w:lineRule="exact"/>
              <w:jc w:val="center"/>
              <w:rPr>
                <w:rFonts w:ascii="仿宋" w:eastAsia="仿宋" w:hAnsi="仿宋" w:cs="Times New Roman"/>
                <w:kern w:val="0"/>
                <w:sz w:val="28"/>
                <w:szCs w:val="28"/>
              </w:rPr>
            </w:pPr>
          </w:p>
        </w:tc>
        <w:tc>
          <w:tcPr>
            <w:tcW w:w="4040" w:type="dxa"/>
            <w:tcBorders>
              <w:top w:val="single" w:sz="4" w:space="0" w:color="auto"/>
              <w:left w:val="nil"/>
              <w:right w:val="single" w:sz="4" w:space="0" w:color="auto"/>
            </w:tcBorders>
            <w:noWrap/>
            <w:vAlign w:val="center"/>
          </w:tcPr>
          <w:p w:rsidR="00DA24BC" w:rsidRPr="008251AC" w:rsidRDefault="00DA24BC" w:rsidP="008251AC">
            <w:pPr>
              <w:pStyle w:val="a0"/>
              <w:ind w:firstLineChars="0" w:firstLine="0"/>
              <w:rPr>
                <w:rFonts w:ascii="仿宋" w:eastAsia="仿宋" w:hAnsi="仿宋"/>
                <w:kern w:val="0"/>
                <w:sz w:val="28"/>
                <w:szCs w:val="28"/>
              </w:rPr>
            </w:pPr>
          </w:p>
        </w:tc>
        <w:tc>
          <w:tcPr>
            <w:tcW w:w="1134" w:type="dxa"/>
            <w:tcBorders>
              <w:top w:val="single" w:sz="4" w:space="0" w:color="auto"/>
              <w:left w:val="nil"/>
              <w:right w:val="nil"/>
            </w:tcBorders>
            <w:vAlign w:val="center"/>
          </w:tcPr>
          <w:p w:rsidR="00DA24BC" w:rsidRPr="008251AC" w:rsidRDefault="00DA24BC" w:rsidP="00DA24BC">
            <w:pPr>
              <w:jc w:val="center"/>
              <w:rPr>
                <w:rFonts w:ascii="仿宋" w:eastAsia="仿宋" w:hAnsi="仿宋" w:cs="Times New Roman"/>
                <w:kern w:val="0"/>
                <w:sz w:val="28"/>
                <w:szCs w:val="28"/>
              </w:rPr>
            </w:pPr>
          </w:p>
        </w:tc>
        <w:tc>
          <w:tcPr>
            <w:tcW w:w="1559" w:type="dxa"/>
            <w:vMerge w:val="restart"/>
            <w:tcBorders>
              <w:top w:val="single" w:sz="4" w:space="0" w:color="auto"/>
              <w:left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r>
      <w:tr w:rsidR="00DA24BC" w:rsidRPr="008251AC" w:rsidTr="002C2DB9">
        <w:trPr>
          <w:trHeight w:val="1806"/>
        </w:trPr>
        <w:tc>
          <w:tcPr>
            <w:tcW w:w="2022" w:type="dxa"/>
            <w:tcBorders>
              <w:top w:val="nil"/>
              <w:left w:val="single" w:sz="4" w:space="0" w:color="auto"/>
              <w:bottom w:val="single" w:sz="4" w:space="0" w:color="000000"/>
              <w:right w:val="single" w:sz="4" w:space="0" w:color="auto"/>
            </w:tcBorders>
            <w:vAlign w:val="center"/>
          </w:tcPr>
          <w:p w:rsidR="00DA24BC" w:rsidRPr="008251AC" w:rsidRDefault="00DA24BC" w:rsidP="008251AC">
            <w:pPr>
              <w:widowControl/>
              <w:spacing w:line="400" w:lineRule="exact"/>
              <w:rPr>
                <w:rFonts w:ascii="仿宋" w:eastAsia="仿宋" w:hAnsi="仿宋" w:cs="Times New Roman"/>
                <w:kern w:val="0"/>
                <w:sz w:val="28"/>
                <w:szCs w:val="28"/>
              </w:rPr>
            </w:pPr>
            <w:r w:rsidRPr="008251AC">
              <w:rPr>
                <w:rFonts w:ascii="仿宋" w:eastAsia="仿宋" w:hAnsi="仿宋" w:cs="Times New Roman" w:hint="eastAsia"/>
                <w:kern w:val="0"/>
                <w:sz w:val="28"/>
                <w:szCs w:val="28"/>
              </w:rPr>
              <w:lastRenderedPageBreak/>
              <w:t>服务方案</w:t>
            </w:r>
          </w:p>
        </w:tc>
        <w:tc>
          <w:tcPr>
            <w:tcW w:w="4040" w:type="dxa"/>
            <w:tcBorders>
              <w:top w:val="nil"/>
              <w:left w:val="nil"/>
              <w:bottom w:val="single" w:sz="4" w:space="0" w:color="auto"/>
              <w:right w:val="single" w:sz="4" w:space="0" w:color="auto"/>
            </w:tcBorders>
            <w:noWrap/>
            <w:vAlign w:val="center"/>
          </w:tcPr>
          <w:p w:rsidR="00DA24BC" w:rsidRPr="008251AC" w:rsidRDefault="00DA24BC" w:rsidP="004575D5">
            <w:pPr>
              <w:widowControl/>
              <w:jc w:val="left"/>
              <w:rPr>
                <w:rFonts w:ascii="仿宋" w:eastAsia="仿宋" w:hAnsi="仿宋" w:cs="Times New Roman"/>
                <w:kern w:val="0"/>
                <w:sz w:val="28"/>
                <w:szCs w:val="28"/>
              </w:rPr>
            </w:pPr>
            <w:r w:rsidRPr="008251AC">
              <w:rPr>
                <w:rFonts w:ascii="仿宋" w:eastAsia="仿宋" w:hAnsi="仿宋" w:cs="Times New Roman" w:hint="eastAsia"/>
                <w:kern w:val="0"/>
                <w:sz w:val="28"/>
                <w:szCs w:val="28"/>
              </w:rPr>
              <w:t>对服务能力及履约能力进行评价</w:t>
            </w:r>
          </w:p>
          <w:p w:rsidR="00DA24BC" w:rsidRPr="008251AC" w:rsidRDefault="00DA24BC" w:rsidP="004575D5">
            <w:pPr>
              <w:pStyle w:val="a0"/>
              <w:ind w:firstLineChars="0" w:firstLine="0"/>
              <w:rPr>
                <w:rFonts w:ascii="仿宋" w:eastAsia="仿宋" w:hAnsi="仿宋"/>
                <w:sz w:val="28"/>
                <w:szCs w:val="28"/>
              </w:rPr>
            </w:pPr>
            <w:r w:rsidRPr="008251AC">
              <w:rPr>
                <w:rFonts w:ascii="仿宋" w:eastAsia="仿宋" w:hAnsi="仿宋" w:hint="eastAsia"/>
                <w:sz w:val="28"/>
                <w:szCs w:val="28"/>
              </w:rPr>
              <w:t>服务方案优秀的得3</w:t>
            </w:r>
            <w:r w:rsidRPr="008251AC">
              <w:rPr>
                <w:rFonts w:ascii="仿宋" w:eastAsia="仿宋" w:hAnsi="仿宋"/>
                <w:sz w:val="28"/>
                <w:szCs w:val="28"/>
              </w:rPr>
              <w:t>-5</w:t>
            </w:r>
            <w:r w:rsidRPr="008251AC">
              <w:rPr>
                <w:rFonts w:ascii="仿宋" w:eastAsia="仿宋" w:hAnsi="仿宋" w:hint="eastAsia"/>
                <w:sz w:val="28"/>
                <w:szCs w:val="28"/>
              </w:rPr>
              <w:t>分</w:t>
            </w:r>
          </w:p>
          <w:p w:rsidR="00DA24BC" w:rsidRPr="008251AC" w:rsidRDefault="00DA24BC" w:rsidP="004575D5">
            <w:pPr>
              <w:pStyle w:val="a0"/>
              <w:ind w:firstLineChars="0" w:firstLine="0"/>
              <w:rPr>
                <w:rFonts w:ascii="仿宋" w:eastAsia="仿宋" w:hAnsi="仿宋"/>
                <w:sz w:val="28"/>
                <w:szCs w:val="28"/>
              </w:rPr>
            </w:pPr>
            <w:r w:rsidRPr="008251AC">
              <w:rPr>
                <w:rFonts w:ascii="仿宋" w:eastAsia="仿宋" w:hAnsi="仿宋" w:hint="eastAsia"/>
                <w:sz w:val="28"/>
                <w:szCs w:val="28"/>
              </w:rPr>
              <w:t>服务方案良好的得1</w:t>
            </w:r>
            <w:r w:rsidRPr="008251AC">
              <w:rPr>
                <w:rFonts w:ascii="仿宋" w:eastAsia="仿宋" w:hAnsi="仿宋"/>
                <w:sz w:val="28"/>
                <w:szCs w:val="28"/>
              </w:rPr>
              <w:t>-2</w:t>
            </w:r>
            <w:r w:rsidRPr="008251AC">
              <w:rPr>
                <w:rFonts w:ascii="仿宋" w:eastAsia="仿宋" w:hAnsi="仿宋" w:hint="eastAsia"/>
                <w:sz w:val="28"/>
                <w:szCs w:val="28"/>
              </w:rPr>
              <w:t>分</w:t>
            </w:r>
          </w:p>
        </w:tc>
        <w:tc>
          <w:tcPr>
            <w:tcW w:w="1134" w:type="dxa"/>
            <w:tcBorders>
              <w:top w:val="nil"/>
              <w:left w:val="nil"/>
              <w:bottom w:val="single" w:sz="4" w:space="0" w:color="auto"/>
              <w:right w:val="nil"/>
            </w:tcBorders>
            <w:vAlign w:val="center"/>
          </w:tcPr>
          <w:p w:rsidR="00DA24BC" w:rsidRPr="008251AC" w:rsidRDefault="00DA24BC" w:rsidP="009D762B">
            <w:pPr>
              <w:widowControl/>
              <w:jc w:val="center"/>
              <w:rPr>
                <w:rFonts w:ascii="仿宋" w:eastAsia="仿宋" w:hAnsi="仿宋" w:cs="Times New Roman"/>
                <w:kern w:val="0"/>
                <w:sz w:val="28"/>
                <w:szCs w:val="28"/>
              </w:rPr>
            </w:pPr>
            <w:r w:rsidRPr="008251AC">
              <w:rPr>
                <w:rFonts w:ascii="仿宋" w:eastAsia="仿宋" w:hAnsi="仿宋" w:cs="Times New Roman"/>
                <w:kern w:val="0"/>
                <w:sz w:val="28"/>
                <w:szCs w:val="28"/>
              </w:rPr>
              <w:t>5</w:t>
            </w:r>
          </w:p>
        </w:tc>
        <w:tc>
          <w:tcPr>
            <w:tcW w:w="1559" w:type="dxa"/>
            <w:vMerge/>
            <w:tcBorders>
              <w:left w:val="single" w:sz="4" w:space="0" w:color="auto"/>
              <w:bottom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r>
      <w:tr w:rsidR="00DA24BC" w:rsidRPr="008251AC" w:rsidTr="00DA24BC">
        <w:trPr>
          <w:trHeight w:val="20"/>
        </w:trPr>
        <w:tc>
          <w:tcPr>
            <w:tcW w:w="2022" w:type="dxa"/>
            <w:tcBorders>
              <w:top w:val="nil"/>
              <w:left w:val="single" w:sz="4" w:space="0" w:color="auto"/>
              <w:bottom w:val="single" w:sz="4" w:space="0" w:color="000000"/>
              <w:right w:val="single" w:sz="4" w:space="0" w:color="auto"/>
            </w:tcBorders>
            <w:vAlign w:val="center"/>
          </w:tcPr>
          <w:p w:rsidR="00DA24BC" w:rsidRPr="008251AC" w:rsidRDefault="00DA24BC">
            <w:pPr>
              <w:widowControl/>
              <w:jc w:val="center"/>
              <w:rPr>
                <w:rFonts w:ascii="仿宋" w:eastAsia="仿宋" w:hAnsi="仿宋" w:cs="Times New Roman"/>
                <w:kern w:val="0"/>
                <w:sz w:val="28"/>
                <w:szCs w:val="28"/>
              </w:rPr>
            </w:pPr>
            <w:r w:rsidRPr="008251AC">
              <w:rPr>
                <w:rFonts w:ascii="仿宋" w:eastAsia="仿宋" w:hAnsi="仿宋" w:cs="Times New Roman" w:hint="eastAsia"/>
                <w:kern w:val="0"/>
                <w:sz w:val="28"/>
                <w:szCs w:val="28"/>
              </w:rPr>
              <w:t>质保期</w:t>
            </w:r>
          </w:p>
        </w:tc>
        <w:tc>
          <w:tcPr>
            <w:tcW w:w="4040" w:type="dxa"/>
            <w:tcBorders>
              <w:top w:val="nil"/>
              <w:left w:val="nil"/>
              <w:bottom w:val="single" w:sz="4" w:space="0" w:color="auto"/>
              <w:right w:val="single" w:sz="4" w:space="0" w:color="auto"/>
            </w:tcBorders>
            <w:noWrap/>
            <w:vAlign w:val="center"/>
          </w:tcPr>
          <w:p w:rsidR="00DA24BC" w:rsidRPr="008251AC" w:rsidRDefault="00DA24BC" w:rsidP="004575D5">
            <w:pPr>
              <w:pStyle w:val="a0"/>
              <w:ind w:firstLine="560"/>
              <w:rPr>
                <w:rFonts w:ascii="仿宋" w:eastAsia="仿宋" w:hAnsi="仿宋"/>
                <w:sz w:val="28"/>
                <w:szCs w:val="28"/>
              </w:rPr>
            </w:pPr>
            <w:r w:rsidRPr="008251AC">
              <w:rPr>
                <w:rFonts w:ascii="仿宋" w:eastAsia="仿宋" w:hAnsi="仿宋" w:hint="eastAsia"/>
                <w:sz w:val="28"/>
                <w:szCs w:val="28"/>
              </w:rPr>
              <w:t>保两年得2分，每增加一年加一分，至多5分</w:t>
            </w:r>
          </w:p>
        </w:tc>
        <w:tc>
          <w:tcPr>
            <w:tcW w:w="1134" w:type="dxa"/>
            <w:tcBorders>
              <w:top w:val="nil"/>
              <w:left w:val="nil"/>
              <w:bottom w:val="single" w:sz="4" w:space="0" w:color="auto"/>
              <w:right w:val="nil"/>
            </w:tcBorders>
            <w:vAlign w:val="center"/>
          </w:tcPr>
          <w:p w:rsidR="00DA24BC" w:rsidRPr="008251AC" w:rsidRDefault="00DA24BC">
            <w:pPr>
              <w:widowControl/>
              <w:ind w:firstLineChars="100" w:firstLine="280"/>
              <w:rPr>
                <w:rFonts w:ascii="仿宋" w:eastAsia="仿宋" w:hAnsi="仿宋" w:cs="Times New Roman"/>
                <w:kern w:val="0"/>
                <w:sz w:val="28"/>
                <w:szCs w:val="28"/>
              </w:rPr>
            </w:pPr>
            <w:r w:rsidRPr="008251AC">
              <w:rPr>
                <w:rFonts w:ascii="仿宋" w:eastAsia="仿宋" w:hAnsi="仿宋" w:cs="Times New Roman" w:hint="eastAsia"/>
                <w:kern w:val="0"/>
                <w:sz w:val="28"/>
                <w:szCs w:val="28"/>
              </w:rPr>
              <w:t>5</w:t>
            </w:r>
          </w:p>
        </w:tc>
        <w:tc>
          <w:tcPr>
            <w:tcW w:w="1559" w:type="dxa"/>
            <w:tcBorders>
              <w:top w:val="nil"/>
              <w:left w:val="single" w:sz="4" w:space="0" w:color="auto"/>
              <w:bottom w:val="single" w:sz="4" w:space="0" w:color="auto"/>
              <w:right w:val="single" w:sz="4" w:space="0" w:color="auto"/>
            </w:tcBorders>
            <w:noWrap/>
            <w:vAlign w:val="center"/>
          </w:tcPr>
          <w:p w:rsidR="00DA24BC" w:rsidRPr="008251AC" w:rsidRDefault="00DA24BC">
            <w:pPr>
              <w:widowControl/>
              <w:ind w:firstLine="420"/>
              <w:jc w:val="center"/>
              <w:rPr>
                <w:rFonts w:ascii="仿宋" w:eastAsia="仿宋" w:hAnsi="仿宋" w:cs="Times New Roman"/>
                <w:kern w:val="0"/>
                <w:sz w:val="28"/>
                <w:szCs w:val="28"/>
              </w:rPr>
            </w:pPr>
          </w:p>
        </w:tc>
      </w:tr>
    </w:tbl>
    <w:p w:rsidR="008704BC" w:rsidRPr="008251AC" w:rsidRDefault="008704BC">
      <w:pPr>
        <w:pStyle w:val="a0"/>
        <w:ind w:firstLineChars="0" w:firstLine="0"/>
        <w:jc w:val="center"/>
        <w:outlineLvl w:val="0"/>
        <w:rPr>
          <w:rFonts w:ascii="黑体" w:eastAsia="黑体" w:hAnsi="黑体" w:cs="黑体"/>
          <w:sz w:val="36"/>
          <w:szCs w:val="36"/>
        </w:rPr>
      </w:pPr>
      <w:bookmarkStart w:id="3" w:name="_Toc22661"/>
    </w:p>
    <w:p w:rsidR="008704BC" w:rsidRPr="008251AC" w:rsidRDefault="008704B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251AC" w:rsidRPr="008251AC" w:rsidRDefault="008251AC">
      <w:pPr>
        <w:pStyle w:val="a0"/>
        <w:ind w:firstLineChars="0" w:firstLine="0"/>
        <w:jc w:val="center"/>
        <w:outlineLvl w:val="0"/>
        <w:rPr>
          <w:rFonts w:ascii="黑体" w:eastAsia="黑体" w:hAnsi="黑体" w:cs="黑体"/>
          <w:sz w:val="36"/>
          <w:szCs w:val="36"/>
        </w:rPr>
      </w:pPr>
    </w:p>
    <w:p w:rsidR="008704BC" w:rsidRPr="008251AC" w:rsidRDefault="008F2FB1">
      <w:pPr>
        <w:pStyle w:val="a0"/>
        <w:ind w:firstLineChars="0" w:firstLine="0"/>
        <w:jc w:val="center"/>
        <w:outlineLvl w:val="0"/>
        <w:rPr>
          <w:rFonts w:ascii="黑体" w:eastAsia="黑体" w:hAnsi="黑体" w:cs="黑体"/>
          <w:sz w:val="36"/>
          <w:szCs w:val="36"/>
        </w:rPr>
        <w:sectPr w:rsidR="008704BC" w:rsidRPr="008251AC">
          <w:footerReference w:type="default" r:id="rId9"/>
          <w:pgSz w:w="11906" w:h="16838"/>
          <w:pgMar w:top="1440" w:right="1800" w:bottom="1440" w:left="1800" w:header="851" w:footer="992" w:gutter="0"/>
          <w:pgNumType w:fmt="numberInDash"/>
          <w:cols w:space="425"/>
          <w:docGrid w:type="lines" w:linePitch="312"/>
        </w:sectPr>
      </w:pPr>
      <w:r w:rsidRPr="008251AC">
        <w:rPr>
          <w:rFonts w:ascii="黑体" w:eastAsia="黑体" w:hAnsi="黑体" w:cs="黑体" w:hint="eastAsia"/>
          <w:sz w:val="36"/>
          <w:szCs w:val="36"/>
        </w:rPr>
        <w:lastRenderedPageBreak/>
        <w:t>第四章 响应文件</w:t>
      </w:r>
      <w:bookmarkEnd w:id="3"/>
    </w:p>
    <w:p w:rsidR="008704BC" w:rsidRPr="008251AC" w:rsidRDefault="008704BC">
      <w:pPr>
        <w:spacing w:line="720" w:lineRule="auto"/>
        <w:rPr>
          <w:rFonts w:ascii="黑体" w:eastAsia="黑体" w:hAnsi="黑体" w:cs="黑体"/>
          <w:sz w:val="48"/>
          <w:szCs w:val="48"/>
        </w:rPr>
      </w:pPr>
    </w:p>
    <w:p w:rsidR="008704BC" w:rsidRPr="008251AC" w:rsidRDefault="008F2FB1">
      <w:pPr>
        <w:spacing w:line="720" w:lineRule="auto"/>
        <w:jc w:val="center"/>
        <w:rPr>
          <w:rFonts w:ascii="黑体" w:eastAsia="黑体" w:hAnsi="黑体" w:cs="黑体"/>
          <w:sz w:val="48"/>
          <w:szCs w:val="48"/>
        </w:rPr>
      </w:pPr>
      <w:r w:rsidRPr="008251AC">
        <w:rPr>
          <w:rFonts w:ascii="黑体" w:eastAsia="黑体" w:hAnsi="黑体" w:cs="黑体" w:hint="eastAsia"/>
          <w:sz w:val="48"/>
          <w:szCs w:val="48"/>
        </w:rPr>
        <w:t>赤峰市医院</w:t>
      </w:r>
      <w:r w:rsidR="004575D5" w:rsidRPr="008251AC">
        <w:rPr>
          <w:rFonts w:ascii="黑体" w:eastAsia="黑体" w:hAnsi="黑体" w:cs="黑体" w:hint="eastAsia"/>
          <w:sz w:val="48"/>
          <w:szCs w:val="48"/>
        </w:rPr>
        <w:t>多联机中央空调</w:t>
      </w:r>
      <w:r w:rsidRPr="008251AC">
        <w:rPr>
          <w:rFonts w:ascii="黑体" w:eastAsia="黑体" w:hAnsi="黑体" w:cs="黑体" w:hint="eastAsia"/>
          <w:sz w:val="48"/>
          <w:szCs w:val="48"/>
        </w:rPr>
        <w:t>采购</w:t>
      </w:r>
    </w:p>
    <w:p w:rsidR="008704BC" w:rsidRPr="008251AC" w:rsidRDefault="008F2FB1">
      <w:pPr>
        <w:spacing w:line="720" w:lineRule="auto"/>
        <w:jc w:val="center"/>
        <w:rPr>
          <w:rFonts w:ascii="黑体" w:eastAsia="黑体" w:hAnsi="黑体" w:cs="黑体"/>
          <w:sz w:val="48"/>
          <w:szCs w:val="48"/>
        </w:rPr>
      </w:pPr>
      <w:r w:rsidRPr="008251AC">
        <w:rPr>
          <w:rFonts w:ascii="黑体" w:eastAsia="黑体" w:hAnsi="黑体" w:cs="黑体" w:hint="eastAsia"/>
          <w:sz w:val="48"/>
          <w:szCs w:val="48"/>
        </w:rPr>
        <w:t>院内比选响应文件</w:t>
      </w:r>
    </w:p>
    <w:p w:rsidR="008704BC" w:rsidRPr="008251AC" w:rsidRDefault="008704BC"/>
    <w:p w:rsidR="008704BC" w:rsidRPr="008251AC" w:rsidRDefault="008F2FB1">
      <w:pPr>
        <w:jc w:val="center"/>
        <w:rPr>
          <w:sz w:val="36"/>
          <w:szCs w:val="36"/>
        </w:rPr>
      </w:pPr>
      <w:r w:rsidRPr="008251AC">
        <w:rPr>
          <w:rFonts w:ascii="黑体" w:eastAsia="黑体" w:hAnsi="黑体" w:cs="黑体" w:hint="eastAsia"/>
          <w:b/>
          <w:sz w:val="36"/>
          <w:szCs w:val="36"/>
        </w:rPr>
        <w:t>（正本/副本）</w:t>
      </w:r>
    </w:p>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Pr>
        <w:pStyle w:val="a0"/>
        <w:ind w:firstLine="480"/>
      </w:pPr>
    </w:p>
    <w:p w:rsidR="008704BC" w:rsidRPr="008251AC" w:rsidRDefault="008704BC">
      <w:pPr>
        <w:pStyle w:val="a0"/>
        <w:ind w:firstLine="480"/>
      </w:pPr>
    </w:p>
    <w:p w:rsidR="008704BC" w:rsidRPr="008251AC" w:rsidRDefault="008704BC">
      <w:pPr>
        <w:pStyle w:val="a0"/>
        <w:ind w:firstLine="480"/>
      </w:pPr>
    </w:p>
    <w:p w:rsidR="008704BC" w:rsidRPr="008251AC" w:rsidRDefault="008704BC"/>
    <w:p w:rsidR="008704BC" w:rsidRPr="008251AC" w:rsidRDefault="008704BC"/>
    <w:p w:rsidR="008704BC" w:rsidRPr="008251AC" w:rsidRDefault="008704BC"/>
    <w:p w:rsidR="008704BC" w:rsidRPr="008251AC" w:rsidRDefault="008704BC"/>
    <w:p w:rsidR="008704BC" w:rsidRPr="008251AC" w:rsidRDefault="008704BC">
      <w:pPr>
        <w:rPr>
          <w:b/>
          <w:bCs/>
        </w:rPr>
      </w:pPr>
    </w:p>
    <w:p w:rsidR="008704BC" w:rsidRPr="008251AC" w:rsidRDefault="008F2FB1">
      <w:pPr>
        <w:wordWrap w:val="0"/>
        <w:spacing w:beforeLines="100" w:before="312"/>
        <w:ind w:right="482" w:firstLineChars="431" w:firstLine="1385"/>
        <w:rPr>
          <w:rFonts w:ascii="仿宋" w:eastAsia="仿宋" w:hAnsi="仿宋" w:cs="Arial"/>
          <w:b/>
          <w:color w:val="000000"/>
          <w:sz w:val="32"/>
          <w:szCs w:val="32"/>
        </w:rPr>
      </w:pPr>
      <w:r w:rsidRPr="008251AC">
        <w:rPr>
          <w:rFonts w:ascii="仿宋" w:eastAsia="仿宋" w:hAnsi="仿宋" w:cs="Arial" w:hint="eastAsia"/>
          <w:b/>
          <w:color w:val="000000"/>
          <w:sz w:val="32"/>
          <w:szCs w:val="32"/>
        </w:rPr>
        <w:t>响应单位：</w:t>
      </w:r>
    </w:p>
    <w:p w:rsidR="008704BC" w:rsidRPr="008251AC" w:rsidRDefault="008F2FB1">
      <w:pPr>
        <w:wordWrap w:val="0"/>
        <w:spacing w:line="360" w:lineRule="auto"/>
        <w:ind w:right="480" w:firstLineChars="431" w:firstLine="1385"/>
        <w:rPr>
          <w:rFonts w:ascii="仿宋" w:eastAsia="仿宋" w:hAnsi="仿宋" w:cs="Times New Roman"/>
          <w:b/>
          <w:bCs/>
          <w:sz w:val="32"/>
          <w:szCs w:val="32"/>
        </w:rPr>
      </w:pPr>
      <w:r w:rsidRPr="008251AC">
        <w:rPr>
          <w:rFonts w:ascii="仿宋" w:eastAsia="仿宋" w:hAnsi="仿宋" w:cs="Times New Roman" w:hint="eastAsia"/>
          <w:b/>
          <w:bCs/>
          <w:sz w:val="32"/>
          <w:szCs w:val="32"/>
        </w:rPr>
        <w:t>联 系 人：</w:t>
      </w:r>
    </w:p>
    <w:p w:rsidR="008704BC" w:rsidRPr="008251AC" w:rsidRDefault="008F2FB1">
      <w:pPr>
        <w:wordWrap w:val="0"/>
        <w:spacing w:line="360" w:lineRule="auto"/>
        <w:ind w:right="480" w:firstLineChars="431" w:firstLine="1385"/>
        <w:rPr>
          <w:rFonts w:ascii="仿宋" w:eastAsia="仿宋" w:hAnsi="仿宋" w:cs="Times New Roman"/>
          <w:b/>
          <w:bCs/>
          <w:sz w:val="32"/>
          <w:szCs w:val="32"/>
        </w:rPr>
      </w:pPr>
      <w:r w:rsidRPr="008251AC">
        <w:rPr>
          <w:rFonts w:ascii="仿宋" w:eastAsia="仿宋" w:hAnsi="仿宋" w:cs="Times New Roman" w:hint="eastAsia"/>
          <w:b/>
          <w:bCs/>
          <w:sz w:val="32"/>
          <w:szCs w:val="32"/>
        </w:rPr>
        <w:t>联系电话：</w:t>
      </w:r>
    </w:p>
    <w:p w:rsidR="008704BC" w:rsidRPr="008251AC" w:rsidRDefault="008704BC">
      <w:pPr>
        <w:wordWrap w:val="0"/>
        <w:spacing w:line="360" w:lineRule="auto"/>
        <w:ind w:right="482"/>
        <w:rPr>
          <w:rFonts w:ascii="仿宋" w:eastAsia="仿宋" w:hAnsi="仿宋" w:cs="Arial"/>
          <w:color w:val="000000"/>
          <w:sz w:val="32"/>
          <w:szCs w:val="32"/>
        </w:rPr>
      </w:pPr>
    </w:p>
    <w:p w:rsidR="008704BC" w:rsidRPr="008251AC" w:rsidRDefault="008F2FB1">
      <w:pPr>
        <w:pStyle w:val="a0"/>
        <w:ind w:firstLineChars="0" w:firstLine="0"/>
        <w:jc w:val="center"/>
        <w:rPr>
          <w:rFonts w:ascii="仿宋" w:eastAsia="仿宋" w:hAnsi="仿宋" w:cs="Arial"/>
          <w:b/>
          <w:bCs/>
          <w:color w:val="000000"/>
          <w:sz w:val="32"/>
          <w:szCs w:val="32"/>
        </w:rPr>
      </w:pPr>
      <w:r w:rsidRPr="008251AC">
        <w:rPr>
          <w:rFonts w:ascii="仿宋" w:eastAsia="仿宋" w:hAnsi="仿宋" w:cs="Arial" w:hint="eastAsia"/>
          <w:b/>
          <w:bCs/>
          <w:color w:val="000000"/>
          <w:sz w:val="32"/>
          <w:szCs w:val="32"/>
        </w:rPr>
        <w:t>2022</w:t>
      </w:r>
      <w:r w:rsidR="002B56EC" w:rsidRPr="008251AC">
        <w:rPr>
          <w:rFonts w:ascii="仿宋" w:eastAsia="仿宋" w:hAnsi="仿宋" w:cs="Arial" w:hint="eastAsia"/>
          <w:b/>
          <w:bCs/>
          <w:color w:val="000000"/>
          <w:sz w:val="32"/>
          <w:szCs w:val="32"/>
        </w:rPr>
        <w:t>年</w:t>
      </w:r>
      <w:r w:rsidR="002B56EC" w:rsidRPr="008251AC">
        <w:rPr>
          <w:rFonts w:ascii="仿宋" w:eastAsia="仿宋" w:hAnsi="仿宋" w:cs="Arial"/>
          <w:b/>
          <w:bCs/>
          <w:color w:val="000000"/>
          <w:sz w:val="32"/>
          <w:szCs w:val="32"/>
        </w:rPr>
        <w:t>10</w:t>
      </w:r>
      <w:r w:rsidRPr="008251AC">
        <w:rPr>
          <w:rFonts w:ascii="仿宋" w:eastAsia="仿宋" w:hAnsi="仿宋" w:cs="Arial" w:hint="eastAsia"/>
          <w:b/>
          <w:bCs/>
          <w:color w:val="000000"/>
          <w:sz w:val="32"/>
          <w:szCs w:val="32"/>
        </w:rPr>
        <w:t>月</w:t>
      </w:r>
    </w:p>
    <w:p w:rsidR="008704BC" w:rsidRPr="008251AC" w:rsidRDefault="008704BC">
      <w:pPr>
        <w:pStyle w:val="a0"/>
        <w:ind w:firstLineChars="0" w:firstLine="0"/>
        <w:jc w:val="center"/>
        <w:rPr>
          <w:rFonts w:ascii="仿宋_GB2312" w:eastAsia="仿宋_GB2312" w:hAnsi="宋体" w:cs="Arial"/>
          <w:b/>
          <w:bCs/>
          <w:color w:val="000000"/>
          <w:sz w:val="32"/>
          <w:szCs w:val="32"/>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704BC">
      <w:pPr>
        <w:pStyle w:val="a0"/>
        <w:ind w:firstLineChars="0" w:firstLine="0"/>
        <w:jc w:val="center"/>
        <w:rPr>
          <w:rFonts w:ascii="仿宋_GB2312" w:eastAsia="仿宋_GB2312" w:hAnsi="宋体" w:cs="Arial"/>
          <w:b/>
          <w:bCs/>
          <w:color w:val="000000"/>
          <w:sz w:val="32"/>
          <w:szCs w:val="32"/>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F2FB1">
      <w:pPr>
        <w:pStyle w:val="a0"/>
        <w:spacing w:line="720" w:lineRule="auto"/>
        <w:ind w:firstLineChars="0" w:firstLine="0"/>
        <w:jc w:val="center"/>
        <w:rPr>
          <w:rFonts w:ascii="黑体" w:eastAsia="黑体" w:hAnsi="黑体" w:cs="黑体"/>
          <w:color w:val="000000"/>
          <w:sz w:val="36"/>
          <w:szCs w:val="36"/>
        </w:rPr>
      </w:pPr>
      <w:r w:rsidRPr="008251AC">
        <w:rPr>
          <w:rFonts w:ascii="黑体" w:eastAsia="黑体" w:hAnsi="黑体" w:cs="黑体" w:hint="eastAsia"/>
          <w:color w:val="000000"/>
          <w:sz w:val="36"/>
          <w:szCs w:val="36"/>
        </w:rPr>
        <w:lastRenderedPageBreak/>
        <w:t>目 录</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一、院内比选响应函（模板）</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二、报价表（模板）</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三、供应商资格证明文件</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四、技术部分</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五、商务部分</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六、需提供的其他资料</w:t>
      </w:r>
    </w:p>
    <w:p w:rsidR="008704BC" w:rsidRPr="008251AC" w:rsidRDefault="008704BC">
      <w:pPr>
        <w:pStyle w:val="a0"/>
        <w:ind w:firstLineChars="0" w:firstLine="0"/>
        <w:rPr>
          <w:rFonts w:ascii="仿宋_GB2312" w:eastAsia="仿宋_GB2312" w:hAnsi="宋体" w:cs="Arial"/>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F2FB1">
      <w:pPr>
        <w:pStyle w:val="a0"/>
        <w:spacing w:line="720" w:lineRule="auto"/>
        <w:ind w:firstLineChars="0" w:firstLine="0"/>
        <w:jc w:val="center"/>
        <w:rPr>
          <w:rFonts w:ascii="黑体" w:eastAsia="黑体" w:hAnsi="黑体" w:cs="黑体"/>
          <w:color w:val="000000"/>
          <w:sz w:val="36"/>
          <w:szCs w:val="36"/>
        </w:rPr>
      </w:pPr>
      <w:r w:rsidRPr="008251AC">
        <w:rPr>
          <w:rFonts w:ascii="黑体" w:eastAsia="黑体" w:hAnsi="黑体" w:cs="黑体" w:hint="eastAsia"/>
          <w:color w:val="000000"/>
          <w:sz w:val="36"/>
          <w:szCs w:val="36"/>
        </w:rPr>
        <w:lastRenderedPageBreak/>
        <w:t>一、院内比选响应函（格式）</w:t>
      </w:r>
    </w:p>
    <w:p w:rsidR="008704BC" w:rsidRPr="008251AC" w:rsidRDefault="008F2FB1">
      <w:pPr>
        <w:pStyle w:val="a0"/>
        <w:ind w:firstLineChars="0" w:firstLine="0"/>
        <w:rPr>
          <w:rFonts w:ascii="仿宋" w:eastAsia="仿宋" w:hAnsi="仿宋" w:cs="仿宋"/>
          <w:color w:val="000000"/>
          <w:sz w:val="28"/>
          <w:szCs w:val="28"/>
        </w:rPr>
      </w:pPr>
      <w:r w:rsidRPr="008251AC">
        <w:rPr>
          <w:rFonts w:ascii="仿宋" w:eastAsia="仿宋" w:hAnsi="仿宋" w:cs="仿宋" w:hint="eastAsia"/>
          <w:color w:val="000000"/>
          <w:sz w:val="28"/>
          <w:szCs w:val="28"/>
        </w:rPr>
        <w:t>赤峰市医院：</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根据贵方为</w:t>
      </w:r>
      <w:r w:rsidRPr="008251AC">
        <w:rPr>
          <w:rFonts w:ascii="仿宋" w:eastAsia="仿宋" w:hAnsi="仿宋" w:cs="仿宋" w:hint="eastAsia"/>
          <w:color w:val="000000"/>
          <w:sz w:val="28"/>
          <w:szCs w:val="28"/>
          <w:u w:val="single"/>
        </w:rPr>
        <w:t xml:space="preserve">               </w:t>
      </w:r>
      <w:r w:rsidRPr="008251AC">
        <w:rPr>
          <w:rFonts w:ascii="仿宋" w:eastAsia="仿宋" w:hAnsi="仿宋" w:cs="仿宋" w:hint="eastAsia"/>
          <w:color w:val="000000"/>
          <w:sz w:val="28"/>
          <w:szCs w:val="28"/>
        </w:rPr>
        <w:t xml:space="preserve">采购项目的采购邀请,签字代表 </w:t>
      </w:r>
      <w:r w:rsidRPr="008251AC">
        <w:rPr>
          <w:rFonts w:ascii="仿宋" w:eastAsia="仿宋" w:hAnsi="仿宋" w:cs="仿宋" w:hint="eastAsia"/>
          <w:color w:val="000000"/>
          <w:sz w:val="28"/>
          <w:szCs w:val="28"/>
          <w:u w:val="single"/>
        </w:rPr>
        <w:t xml:space="preserve">（姓名、职务） </w:t>
      </w:r>
      <w:r w:rsidRPr="008251AC">
        <w:rPr>
          <w:rFonts w:ascii="仿宋" w:eastAsia="仿宋" w:hAnsi="仿宋" w:cs="仿宋" w:hint="eastAsia"/>
          <w:color w:val="000000"/>
          <w:sz w:val="28"/>
          <w:szCs w:val="28"/>
        </w:rPr>
        <w:t xml:space="preserve">经正式授权并代表供应商 </w:t>
      </w:r>
      <w:r w:rsidRPr="008251AC">
        <w:rPr>
          <w:rFonts w:ascii="仿宋" w:eastAsia="仿宋" w:hAnsi="仿宋" w:cs="仿宋" w:hint="eastAsia"/>
          <w:color w:val="000000"/>
          <w:sz w:val="28"/>
          <w:szCs w:val="28"/>
          <w:u w:val="single"/>
        </w:rPr>
        <w:t xml:space="preserve">（投标人名称、地址） </w:t>
      </w:r>
      <w:r w:rsidRPr="008251AC">
        <w:rPr>
          <w:rFonts w:ascii="仿宋" w:eastAsia="仿宋" w:hAnsi="仿宋" w:cs="仿宋" w:hint="eastAsia"/>
          <w:color w:val="000000"/>
          <w:sz w:val="28"/>
          <w:szCs w:val="28"/>
        </w:rPr>
        <w:t>提交下述文件：</w:t>
      </w:r>
    </w:p>
    <w:p w:rsidR="008704BC" w:rsidRPr="008251AC" w:rsidRDefault="008F2FB1">
      <w:pPr>
        <w:pStyle w:val="a0"/>
        <w:numPr>
          <w:ilvl w:val="0"/>
          <w:numId w:val="6"/>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加密后的PPT文件；</w:t>
      </w:r>
    </w:p>
    <w:p w:rsidR="008704BC" w:rsidRPr="008251AC" w:rsidRDefault="008F2FB1">
      <w:pPr>
        <w:pStyle w:val="a0"/>
        <w:numPr>
          <w:ilvl w:val="0"/>
          <w:numId w:val="6"/>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响应文件正本</w:t>
      </w:r>
      <w:r w:rsidRPr="008251AC">
        <w:rPr>
          <w:rFonts w:ascii="仿宋" w:eastAsia="仿宋" w:hAnsi="仿宋" w:cs="仿宋" w:hint="eastAsia"/>
          <w:b/>
          <w:bCs/>
          <w:color w:val="000000"/>
          <w:sz w:val="28"/>
          <w:szCs w:val="28"/>
          <w:u w:val="single"/>
        </w:rPr>
        <w:t xml:space="preserve">   </w:t>
      </w:r>
      <w:r w:rsidRPr="008251AC">
        <w:rPr>
          <w:rFonts w:ascii="仿宋" w:eastAsia="仿宋" w:hAnsi="仿宋" w:cs="仿宋" w:hint="eastAsia"/>
          <w:color w:val="000000"/>
          <w:sz w:val="28"/>
          <w:szCs w:val="28"/>
        </w:rPr>
        <w:t>份，副本</w:t>
      </w:r>
      <w:r w:rsidRPr="008251AC">
        <w:rPr>
          <w:rFonts w:ascii="仿宋" w:eastAsia="仿宋" w:hAnsi="仿宋" w:cs="仿宋" w:hint="eastAsia"/>
          <w:b/>
          <w:bCs/>
          <w:color w:val="000000"/>
          <w:sz w:val="28"/>
          <w:szCs w:val="28"/>
          <w:u w:val="single"/>
        </w:rPr>
        <w:t xml:space="preserve">    </w:t>
      </w:r>
      <w:r w:rsidRPr="008251AC">
        <w:rPr>
          <w:rFonts w:ascii="仿宋" w:eastAsia="仿宋" w:hAnsi="仿宋" w:cs="仿宋" w:hint="eastAsia"/>
          <w:color w:val="000000"/>
          <w:sz w:val="28"/>
          <w:szCs w:val="28"/>
        </w:rPr>
        <w:t>份；</w:t>
      </w:r>
    </w:p>
    <w:p w:rsidR="008704BC" w:rsidRPr="008251AC" w:rsidRDefault="008F2FB1">
      <w:pPr>
        <w:pStyle w:val="a0"/>
        <w:numPr>
          <w:ilvl w:val="0"/>
          <w:numId w:val="6"/>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报价表</w:t>
      </w:r>
      <w:r w:rsidRPr="008251AC">
        <w:rPr>
          <w:rFonts w:ascii="仿宋" w:eastAsia="仿宋" w:hAnsi="仿宋" w:cs="仿宋" w:hint="eastAsia"/>
          <w:color w:val="000000"/>
          <w:sz w:val="28"/>
          <w:szCs w:val="28"/>
          <w:u w:val="single"/>
        </w:rPr>
        <w:t xml:space="preserve">   </w:t>
      </w:r>
      <w:r w:rsidRPr="008251AC">
        <w:rPr>
          <w:rFonts w:ascii="仿宋" w:eastAsia="仿宋" w:hAnsi="仿宋" w:cs="仿宋" w:hint="eastAsia"/>
          <w:color w:val="000000"/>
          <w:sz w:val="28"/>
          <w:szCs w:val="28"/>
        </w:rPr>
        <w:t>份；</w:t>
      </w:r>
    </w:p>
    <w:p w:rsidR="008704BC" w:rsidRPr="008251AC" w:rsidRDefault="008F2FB1">
      <w:pPr>
        <w:pStyle w:val="a0"/>
        <w:numPr>
          <w:ilvl w:val="0"/>
          <w:numId w:val="6"/>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院内比选文件中供应商须知和采购需求提供的有关文件。</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据此，我方在此郑重承诺：</w:t>
      </w:r>
    </w:p>
    <w:p w:rsidR="008704BC" w:rsidRPr="008251AC" w:rsidRDefault="008F2FB1">
      <w:pPr>
        <w:pStyle w:val="a0"/>
        <w:numPr>
          <w:ilvl w:val="0"/>
          <w:numId w:val="7"/>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我方提交的投标文件资料是完整的、真实的和准确的。</w:t>
      </w:r>
    </w:p>
    <w:p w:rsidR="008704BC" w:rsidRPr="008251AC" w:rsidRDefault="008F2FB1">
      <w:pPr>
        <w:pStyle w:val="a0"/>
        <w:numPr>
          <w:ilvl w:val="0"/>
          <w:numId w:val="7"/>
        </w:numPr>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我方将按院内比选文件的规定、承诺等履行合同责任和义务。</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投标人名称：</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投标人电话：</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法定代表人签字或签章：</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授权代表签字：</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授权代表联系电话：</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Chars="0" w:firstLine="0"/>
        <w:jc w:val="right"/>
        <w:rPr>
          <w:rFonts w:ascii="仿宋" w:eastAsia="仿宋" w:hAnsi="仿宋" w:cs="仿宋"/>
          <w:color w:val="000000"/>
        </w:rPr>
      </w:pPr>
      <w:r w:rsidRPr="008251AC">
        <w:rPr>
          <w:rFonts w:ascii="仿宋" w:eastAsia="仿宋" w:hAnsi="仿宋" w:cs="仿宋" w:hint="eastAsia"/>
          <w:color w:val="000000"/>
          <w:sz w:val="28"/>
          <w:szCs w:val="28"/>
        </w:rPr>
        <w:t>年    月    日</w:t>
      </w:r>
    </w:p>
    <w:p w:rsidR="008704BC" w:rsidRPr="008251AC" w:rsidRDefault="008704BC">
      <w:pPr>
        <w:pStyle w:val="a0"/>
        <w:ind w:firstLineChars="0" w:firstLine="0"/>
        <w:rPr>
          <w:rFonts w:ascii="仿宋_GB2312" w:eastAsia="仿宋_GB2312" w:hAnsi="宋体" w:cs="Arial"/>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704BC">
      <w:pPr>
        <w:pStyle w:val="a0"/>
        <w:spacing w:line="720" w:lineRule="auto"/>
        <w:ind w:firstLineChars="0" w:firstLine="0"/>
        <w:jc w:val="center"/>
        <w:rPr>
          <w:rFonts w:ascii="黑体" w:eastAsia="黑体" w:hAnsi="黑体" w:cs="黑体"/>
          <w:color w:val="000000"/>
          <w:sz w:val="36"/>
          <w:szCs w:val="36"/>
        </w:rPr>
      </w:pPr>
    </w:p>
    <w:p w:rsidR="008704BC" w:rsidRPr="008251AC" w:rsidRDefault="008704BC">
      <w:pPr>
        <w:pStyle w:val="a0"/>
        <w:spacing w:line="720" w:lineRule="auto"/>
        <w:ind w:firstLineChars="0" w:firstLine="0"/>
        <w:jc w:val="center"/>
        <w:rPr>
          <w:rFonts w:ascii="黑体" w:eastAsia="黑体" w:hAnsi="黑体" w:cs="黑体"/>
          <w:color w:val="000000"/>
          <w:sz w:val="36"/>
          <w:szCs w:val="36"/>
        </w:rPr>
      </w:pPr>
    </w:p>
    <w:p w:rsidR="008704BC" w:rsidRPr="008251AC" w:rsidRDefault="008F2FB1">
      <w:pPr>
        <w:pStyle w:val="a0"/>
        <w:spacing w:line="720" w:lineRule="auto"/>
        <w:ind w:firstLineChars="0" w:firstLine="0"/>
        <w:jc w:val="center"/>
        <w:rPr>
          <w:rFonts w:ascii="黑体" w:eastAsia="黑体" w:hAnsi="黑体" w:cs="黑体"/>
          <w:color w:val="000000"/>
          <w:sz w:val="36"/>
          <w:szCs w:val="36"/>
        </w:rPr>
      </w:pPr>
      <w:r w:rsidRPr="008251AC">
        <w:rPr>
          <w:rFonts w:ascii="黑体" w:eastAsia="黑体" w:hAnsi="黑体" w:cs="黑体" w:hint="eastAsia"/>
          <w:color w:val="000000"/>
          <w:sz w:val="36"/>
          <w:szCs w:val="36"/>
        </w:rPr>
        <w:lastRenderedPageBreak/>
        <w:t>二、报价表（格式）</w:t>
      </w:r>
    </w:p>
    <w:p w:rsidR="008704BC" w:rsidRPr="008251AC" w:rsidRDefault="008F2FB1">
      <w:pPr>
        <w:pStyle w:val="a0"/>
        <w:ind w:firstLineChars="0" w:firstLine="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项目名称：</w:t>
      </w:r>
    </w:p>
    <w:p w:rsidR="008704BC" w:rsidRPr="008251AC" w:rsidRDefault="008F2FB1">
      <w:pPr>
        <w:pStyle w:val="a0"/>
        <w:ind w:firstLineChars="0" w:firstLine="0"/>
        <w:rPr>
          <w:rFonts w:ascii="仿宋_GB2312" w:eastAsia="仿宋_GB2312" w:hAnsi="宋体" w:cs="Arial"/>
          <w:color w:val="FF0000"/>
          <w:sz w:val="28"/>
          <w:szCs w:val="28"/>
        </w:rPr>
      </w:pPr>
      <w:r w:rsidRPr="008251AC">
        <w:rPr>
          <w:rFonts w:ascii="仿宋_GB2312" w:eastAsia="仿宋_GB2312" w:hAnsi="宋体" w:cs="Arial" w:hint="eastAsia"/>
          <w:color w:val="000000"/>
          <w:sz w:val="28"/>
          <w:szCs w:val="28"/>
        </w:rPr>
        <w:t>项目编号：CFSYYZCB-</w:t>
      </w:r>
      <w:r w:rsidRPr="008251AC">
        <w:rPr>
          <w:rFonts w:ascii="仿宋_GB2312" w:eastAsia="仿宋_GB2312" w:hAnsi="宋体" w:cs="Arial"/>
          <w:color w:val="000000"/>
          <w:sz w:val="28"/>
          <w:szCs w:val="28"/>
        </w:rPr>
        <w:t>202202</w:t>
      </w:r>
      <w:r w:rsidR="002B56EC" w:rsidRPr="008251AC">
        <w:rPr>
          <w:rFonts w:ascii="仿宋_GB2312" w:eastAsia="仿宋_GB2312" w:hAnsi="宋体" w:cs="Arial"/>
          <w:color w:val="000000"/>
          <w:sz w:val="28"/>
          <w:szCs w:val="28"/>
        </w:rPr>
        <w:t>79</w:t>
      </w:r>
    </w:p>
    <w:tbl>
      <w:tblPr>
        <w:tblW w:w="4998"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596"/>
        <w:gridCol w:w="2094"/>
        <w:gridCol w:w="1597"/>
        <w:gridCol w:w="1462"/>
        <w:gridCol w:w="1317"/>
        <w:gridCol w:w="1267"/>
      </w:tblGrid>
      <w:tr w:rsidR="008704BC" w:rsidRPr="008251AC">
        <w:trPr>
          <w:trHeight w:val="567"/>
        </w:trPr>
        <w:tc>
          <w:tcPr>
            <w:tcW w:w="3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szCs w:val="21"/>
              </w:rPr>
            </w:pPr>
            <w:r w:rsidRPr="008251AC">
              <w:rPr>
                <w:rFonts w:ascii="仿宋" w:eastAsia="仿宋" w:hAnsi="仿宋" w:cs="仿宋" w:hint="eastAsia"/>
                <w:kern w:val="0"/>
                <w:szCs w:val="21"/>
                <w:lang w:bidi="ar"/>
              </w:rPr>
              <w:t>序号</w:t>
            </w:r>
          </w:p>
        </w:tc>
        <w:tc>
          <w:tcPr>
            <w:tcW w:w="125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szCs w:val="21"/>
              </w:rPr>
            </w:pPr>
            <w:r w:rsidRPr="008251AC">
              <w:rPr>
                <w:rFonts w:ascii="仿宋" w:eastAsia="仿宋" w:hAnsi="仿宋" w:cs="仿宋" w:hint="eastAsia"/>
                <w:kern w:val="0"/>
                <w:szCs w:val="21"/>
                <w:lang w:bidi="ar"/>
              </w:rPr>
              <w:t>项目名称</w:t>
            </w:r>
          </w:p>
        </w:tc>
        <w:tc>
          <w:tcPr>
            <w:tcW w:w="9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最高限价</w:t>
            </w:r>
          </w:p>
          <w:p w:rsidR="008704BC" w:rsidRPr="008251AC" w:rsidRDefault="008F2FB1">
            <w:pPr>
              <w:widowControl/>
              <w:spacing w:before="60" w:after="60" w:line="18" w:lineRule="atLeast"/>
              <w:jc w:val="center"/>
              <w:rPr>
                <w:rFonts w:ascii="仿宋" w:eastAsia="仿宋" w:hAnsi="仿宋" w:cs="仿宋"/>
                <w:szCs w:val="21"/>
              </w:rPr>
            </w:pPr>
            <w:r w:rsidRPr="008251AC">
              <w:rPr>
                <w:rFonts w:ascii="仿宋" w:eastAsia="仿宋" w:hAnsi="仿宋" w:cs="仿宋" w:hint="eastAsia"/>
                <w:kern w:val="0"/>
                <w:szCs w:val="21"/>
                <w:lang w:bidi="ar"/>
              </w:rPr>
              <w:t>（万元）</w:t>
            </w:r>
          </w:p>
        </w:tc>
        <w:tc>
          <w:tcPr>
            <w:tcW w:w="87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投标报价</w:t>
            </w:r>
          </w:p>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（万元）</w:t>
            </w:r>
          </w:p>
        </w:tc>
        <w:tc>
          <w:tcPr>
            <w:tcW w:w="790"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交货期</w:t>
            </w:r>
          </w:p>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（日）</w:t>
            </w:r>
          </w:p>
        </w:tc>
        <w:tc>
          <w:tcPr>
            <w:tcW w:w="75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质保期</w:t>
            </w:r>
          </w:p>
          <w:p w:rsidR="008704BC" w:rsidRPr="008251AC" w:rsidRDefault="008F2FB1">
            <w:pPr>
              <w:widowControl/>
              <w:spacing w:before="60" w:after="60" w:line="18" w:lineRule="atLeast"/>
              <w:jc w:val="center"/>
              <w:rPr>
                <w:rFonts w:ascii="仿宋" w:eastAsia="仿宋" w:hAnsi="仿宋" w:cs="仿宋"/>
                <w:szCs w:val="21"/>
              </w:rPr>
            </w:pPr>
            <w:r w:rsidRPr="008251AC">
              <w:rPr>
                <w:rFonts w:ascii="仿宋" w:eastAsia="仿宋" w:hAnsi="仿宋" w:cs="仿宋" w:hint="eastAsia"/>
                <w:kern w:val="0"/>
                <w:szCs w:val="21"/>
                <w:lang w:bidi="ar"/>
              </w:rPr>
              <w:t>（年）</w:t>
            </w:r>
          </w:p>
        </w:tc>
      </w:tr>
      <w:tr w:rsidR="008704BC" w:rsidRPr="008251AC">
        <w:trPr>
          <w:trHeight w:val="567"/>
        </w:trPr>
        <w:tc>
          <w:tcPr>
            <w:tcW w:w="3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szCs w:val="21"/>
              </w:rPr>
            </w:pPr>
            <w:r w:rsidRPr="008251AC">
              <w:rPr>
                <w:rFonts w:ascii="仿宋" w:eastAsia="仿宋" w:hAnsi="仿宋" w:cs="仿宋" w:hint="eastAsia"/>
                <w:kern w:val="0"/>
                <w:szCs w:val="21"/>
                <w:lang w:bidi="ar"/>
              </w:rPr>
              <w:t>1</w:t>
            </w:r>
          </w:p>
        </w:tc>
        <w:tc>
          <w:tcPr>
            <w:tcW w:w="125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szCs w:val="21"/>
              </w:rPr>
            </w:pPr>
          </w:p>
        </w:tc>
        <w:tc>
          <w:tcPr>
            <w:tcW w:w="9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szCs w:val="21"/>
              </w:rPr>
            </w:pPr>
          </w:p>
        </w:tc>
        <w:tc>
          <w:tcPr>
            <w:tcW w:w="87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kern w:val="0"/>
                <w:szCs w:val="21"/>
                <w:lang w:bidi="ar"/>
              </w:rPr>
            </w:pPr>
          </w:p>
        </w:tc>
        <w:tc>
          <w:tcPr>
            <w:tcW w:w="790" w:type="pct"/>
            <w:tcBorders>
              <w:top w:val="single" w:sz="8" w:space="0" w:color="auto"/>
              <w:left w:val="single" w:sz="8" w:space="0" w:color="auto"/>
              <w:bottom w:val="single" w:sz="8" w:space="0" w:color="auto"/>
              <w:right w:val="single" w:sz="8" w:space="0" w:color="auto"/>
            </w:tcBorders>
            <w:shd w:val="clear" w:color="auto" w:fill="auto"/>
          </w:tcPr>
          <w:p w:rsidR="008704BC" w:rsidRPr="008251AC" w:rsidRDefault="008704BC">
            <w:pPr>
              <w:widowControl/>
              <w:spacing w:before="60" w:after="60" w:line="18" w:lineRule="atLeast"/>
              <w:jc w:val="center"/>
              <w:rPr>
                <w:rFonts w:ascii="仿宋" w:eastAsia="仿宋" w:hAnsi="仿宋" w:cs="仿宋"/>
                <w:kern w:val="0"/>
                <w:szCs w:val="21"/>
                <w:lang w:bidi="ar"/>
              </w:rPr>
            </w:pPr>
          </w:p>
        </w:tc>
        <w:tc>
          <w:tcPr>
            <w:tcW w:w="757" w:type="pct"/>
            <w:tcBorders>
              <w:top w:val="single" w:sz="8" w:space="0" w:color="auto"/>
              <w:left w:val="single" w:sz="8" w:space="0" w:color="auto"/>
              <w:bottom w:val="single" w:sz="8" w:space="0" w:color="auto"/>
              <w:right w:val="single" w:sz="8" w:space="0" w:color="auto"/>
            </w:tcBorders>
            <w:shd w:val="clear" w:color="auto" w:fill="auto"/>
          </w:tcPr>
          <w:p w:rsidR="008704BC" w:rsidRPr="008251AC" w:rsidRDefault="008704BC">
            <w:pPr>
              <w:widowControl/>
              <w:spacing w:before="60" w:after="60" w:line="18" w:lineRule="atLeast"/>
              <w:jc w:val="left"/>
              <w:rPr>
                <w:rFonts w:ascii="仿宋" w:eastAsia="仿宋" w:hAnsi="仿宋" w:cs="仿宋"/>
                <w:kern w:val="0"/>
                <w:szCs w:val="21"/>
                <w:lang w:bidi="ar"/>
              </w:rPr>
            </w:pPr>
          </w:p>
        </w:tc>
      </w:tr>
      <w:tr w:rsidR="008704BC" w:rsidRPr="008251AC">
        <w:trPr>
          <w:trHeight w:val="567"/>
        </w:trPr>
        <w:tc>
          <w:tcPr>
            <w:tcW w:w="3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jc w:val="center"/>
              <w:rPr>
                <w:rFonts w:ascii="仿宋" w:eastAsia="仿宋" w:hAnsi="仿宋" w:cs="仿宋"/>
                <w:kern w:val="0"/>
                <w:szCs w:val="21"/>
                <w:lang w:bidi="ar"/>
              </w:rPr>
            </w:pPr>
            <w:r w:rsidRPr="008251AC">
              <w:rPr>
                <w:rFonts w:ascii="仿宋" w:eastAsia="仿宋" w:hAnsi="仿宋" w:cs="仿宋" w:hint="eastAsia"/>
                <w:kern w:val="0"/>
                <w:szCs w:val="21"/>
                <w:lang w:bidi="ar"/>
              </w:rPr>
              <w:t>2</w:t>
            </w:r>
          </w:p>
        </w:tc>
        <w:tc>
          <w:tcPr>
            <w:tcW w:w="125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szCs w:val="21"/>
              </w:rPr>
            </w:pPr>
          </w:p>
        </w:tc>
        <w:tc>
          <w:tcPr>
            <w:tcW w:w="958"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szCs w:val="21"/>
              </w:rPr>
            </w:pPr>
          </w:p>
        </w:tc>
        <w:tc>
          <w:tcPr>
            <w:tcW w:w="877" w:type="pct"/>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704BC">
            <w:pPr>
              <w:widowControl/>
              <w:spacing w:before="60" w:after="60" w:line="18" w:lineRule="atLeast"/>
              <w:jc w:val="center"/>
              <w:rPr>
                <w:rFonts w:ascii="仿宋" w:eastAsia="仿宋" w:hAnsi="仿宋" w:cs="仿宋"/>
                <w:kern w:val="0"/>
                <w:szCs w:val="21"/>
                <w:lang w:bidi="ar"/>
              </w:rPr>
            </w:pPr>
          </w:p>
        </w:tc>
        <w:tc>
          <w:tcPr>
            <w:tcW w:w="790" w:type="pct"/>
            <w:tcBorders>
              <w:top w:val="single" w:sz="8" w:space="0" w:color="auto"/>
              <w:left w:val="single" w:sz="8" w:space="0" w:color="auto"/>
              <w:bottom w:val="single" w:sz="8" w:space="0" w:color="auto"/>
              <w:right w:val="single" w:sz="8" w:space="0" w:color="auto"/>
            </w:tcBorders>
            <w:shd w:val="clear" w:color="auto" w:fill="auto"/>
          </w:tcPr>
          <w:p w:rsidR="008704BC" w:rsidRPr="008251AC" w:rsidRDefault="008704BC">
            <w:pPr>
              <w:widowControl/>
              <w:spacing w:before="60" w:after="60" w:line="18" w:lineRule="atLeast"/>
              <w:jc w:val="center"/>
              <w:rPr>
                <w:rFonts w:ascii="仿宋" w:eastAsia="仿宋" w:hAnsi="仿宋" w:cs="仿宋"/>
                <w:kern w:val="0"/>
                <w:szCs w:val="21"/>
                <w:lang w:bidi="ar"/>
              </w:rPr>
            </w:pPr>
          </w:p>
        </w:tc>
        <w:tc>
          <w:tcPr>
            <w:tcW w:w="757" w:type="pct"/>
            <w:tcBorders>
              <w:top w:val="single" w:sz="8" w:space="0" w:color="auto"/>
              <w:left w:val="single" w:sz="8" w:space="0" w:color="auto"/>
              <w:bottom w:val="single" w:sz="8" w:space="0" w:color="auto"/>
              <w:right w:val="single" w:sz="8" w:space="0" w:color="auto"/>
            </w:tcBorders>
            <w:shd w:val="clear" w:color="auto" w:fill="auto"/>
          </w:tcPr>
          <w:p w:rsidR="008704BC" w:rsidRPr="008251AC" w:rsidRDefault="008704BC">
            <w:pPr>
              <w:widowControl/>
              <w:spacing w:before="60" w:after="60" w:line="18" w:lineRule="atLeast"/>
              <w:jc w:val="left"/>
              <w:rPr>
                <w:rFonts w:ascii="仿宋" w:eastAsia="仿宋" w:hAnsi="仿宋" w:cs="仿宋"/>
                <w:kern w:val="0"/>
                <w:szCs w:val="21"/>
                <w:lang w:bidi="ar"/>
              </w:rPr>
            </w:pPr>
          </w:p>
        </w:tc>
      </w:tr>
      <w:tr w:rsidR="008704BC" w:rsidRPr="008251AC">
        <w:trPr>
          <w:trHeight w:val="567"/>
        </w:trPr>
        <w:tc>
          <w:tcPr>
            <w:tcW w:w="5000" w:type="pct"/>
            <w:gridSpan w:val="6"/>
            <w:tcBorders>
              <w:top w:val="single" w:sz="8" w:space="0" w:color="auto"/>
              <w:left w:val="single" w:sz="8" w:space="0" w:color="auto"/>
              <w:bottom w:val="single" w:sz="8" w:space="0" w:color="auto"/>
              <w:right w:val="single" w:sz="8" w:space="0" w:color="auto"/>
            </w:tcBorders>
            <w:shd w:val="clear" w:color="auto" w:fill="auto"/>
            <w:vAlign w:val="center"/>
          </w:tcPr>
          <w:p w:rsidR="008704BC" w:rsidRPr="008251AC" w:rsidRDefault="008F2FB1">
            <w:pPr>
              <w:widowControl/>
              <w:spacing w:before="60" w:after="60" w:line="18" w:lineRule="atLeast"/>
              <w:rPr>
                <w:rFonts w:ascii="仿宋" w:eastAsia="仿宋" w:hAnsi="仿宋" w:cs="仿宋"/>
                <w:b/>
                <w:bCs/>
                <w:kern w:val="0"/>
                <w:szCs w:val="21"/>
                <w:lang w:bidi="ar"/>
              </w:rPr>
            </w:pPr>
            <w:r w:rsidRPr="008251AC">
              <w:rPr>
                <w:rFonts w:ascii="仿宋" w:eastAsia="仿宋" w:hAnsi="仿宋" w:cs="仿宋" w:hint="eastAsia"/>
                <w:kern w:val="0"/>
                <w:szCs w:val="21"/>
                <w:lang w:bidi="ar"/>
              </w:rPr>
              <w:t>合计：</w:t>
            </w:r>
            <w:r w:rsidRPr="008251AC">
              <w:rPr>
                <w:rFonts w:ascii="仿宋" w:eastAsia="仿宋" w:hAnsi="仿宋" w:cs="仿宋" w:hint="eastAsia"/>
                <w:kern w:val="0"/>
                <w:szCs w:val="21"/>
                <w:u w:val="single"/>
                <w:lang w:bidi="ar"/>
              </w:rPr>
              <w:t xml:space="preserve">               </w:t>
            </w:r>
            <w:r w:rsidRPr="008251AC">
              <w:rPr>
                <w:rFonts w:ascii="仿宋" w:eastAsia="仿宋" w:hAnsi="仿宋" w:cs="仿宋" w:hint="eastAsia"/>
                <w:kern w:val="0"/>
                <w:szCs w:val="21"/>
                <w:lang w:bidi="ar"/>
              </w:rPr>
              <w:t>（大写</w:t>
            </w:r>
            <w:r w:rsidRPr="008251AC">
              <w:rPr>
                <w:rFonts w:ascii="仿宋" w:eastAsia="仿宋" w:hAnsi="仿宋" w:cs="仿宋" w:hint="eastAsia"/>
                <w:kern w:val="0"/>
                <w:szCs w:val="21"/>
                <w:u w:val="single"/>
                <w:lang w:bidi="ar"/>
              </w:rPr>
              <w:t xml:space="preserve">                </w:t>
            </w:r>
            <w:r w:rsidRPr="008251AC">
              <w:rPr>
                <w:rFonts w:ascii="仿宋" w:eastAsia="仿宋" w:hAnsi="仿宋" w:cs="仿宋" w:hint="eastAsia"/>
                <w:kern w:val="0"/>
                <w:szCs w:val="21"/>
                <w:lang w:bidi="ar"/>
              </w:rPr>
              <w:t>）</w:t>
            </w:r>
          </w:p>
        </w:tc>
      </w:tr>
    </w:tbl>
    <w:p w:rsidR="008704BC" w:rsidRPr="008251AC" w:rsidRDefault="008704BC">
      <w:pPr>
        <w:pStyle w:val="a0"/>
        <w:ind w:firstLineChars="0" w:firstLine="0"/>
        <w:rPr>
          <w:rFonts w:ascii="仿宋_GB2312" w:eastAsia="仿宋_GB2312" w:hAnsi="宋体" w:cs="Arial"/>
          <w:color w:val="000000"/>
          <w:sz w:val="28"/>
          <w:szCs w:val="28"/>
        </w:rPr>
      </w:pPr>
    </w:p>
    <w:p w:rsidR="008704BC" w:rsidRPr="008251AC" w:rsidRDefault="008F2FB1">
      <w:pPr>
        <w:pStyle w:val="a0"/>
        <w:ind w:firstLine="56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供应商名称（盖章）：</w:t>
      </w:r>
      <w:r w:rsidRPr="008251AC">
        <w:rPr>
          <w:rFonts w:ascii="仿宋_GB2312" w:eastAsia="仿宋_GB2312" w:hAnsi="宋体" w:cs="Arial" w:hint="eastAsia"/>
          <w:color w:val="000000"/>
          <w:sz w:val="28"/>
          <w:szCs w:val="28"/>
          <w:u w:val="single"/>
        </w:rPr>
        <w:t xml:space="preserve">                 </w:t>
      </w:r>
    </w:p>
    <w:p w:rsidR="008704BC" w:rsidRPr="008251AC" w:rsidRDefault="008F2FB1">
      <w:pPr>
        <w:pStyle w:val="a0"/>
        <w:ind w:firstLine="56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供应商授权代表签字：</w:t>
      </w:r>
      <w:r w:rsidRPr="008251AC">
        <w:rPr>
          <w:rFonts w:ascii="仿宋_GB2312" w:eastAsia="仿宋_GB2312" w:hAnsi="宋体" w:cs="Arial" w:hint="eastAsia"/>
          <w:color w:val="000000"/>
          <w:sz w:val="28"/>
          <w:szCs w:val="28"/>
          <w:u w:val="single"/>
        </w:rPr>
        <w:t xml:space="preserve">                </w:t>
      </w:r>
    </w:p>
    <w:p w:rsidR="008704BC" w:rsidRPr="008251AC" w:rsidRDefault="008F2FB1">
      <w:pPr>
        <w:pStyle w:val="a0"/>
        <w:ind w:firstLine="560"/>
        <w:rPr>
          <w:rFonts w:ascii="仿宋_GB2312" w:eastAsia="仿宋_GB2312" w:hAnsi="宋体" w:cs="Arial"/>
          <w:color w:val="000000"/>
          <w:sz w:val="28"/>
          <w:szCs w:val="28"/>
        </w:rPr>
      </w:pPr>
      <w:r w:rsidRPr="008251AC">
        <w:rPr>
          <w:rFonts w:ascii="仿宋_GB2312" w:eastAsia="仿宋_GB2312" w:hAnsi="宋体" w:cs="Arial" w:hint="eastAsia"/>
          <w:color w:val="000000"/>
          <w:sz w:val="28"/>
          <w:szCs w:val="28"/>
        </w:rPr>
        <w:t>日期：</w:t>
      </w:r>
      <w:r w:rsidRPr="008251AC">
        <w:rPr>
          <w:rFonts w:ascii="仿宋_GB2312" w:eastAsia="仿宋_GB2312" w:hAnsi="宋体" w:cs="Arial" w:hint="eastAsia"/>
          <w:color w:val="000000"/>
          <w:sz w:val="28"/>
          <w:szCs w:val="28"/>
          <w:u w:val="single"/>
        </w:rPr>
        <w:t xml:space="preserve">                             </w:t>
      </w:r>
    </w:p>
    <w:p w:rsidR="008704BC" w:rsidRPr="008251AC" w:rsidRDefault="008F2FB1">
      <w:pPr>
        <w:pStyle w:val="a0"/>
        <w:tabs>
          <w:tab w:val="left" w:pos="7580"/>
        </w:tabs>
        <w:ind w:firstLineChars="0" w:firstLine="0"/>
        <w:rPr>
          <w:rFonts w:ascii="仿宋_GB2312" w:eastAsia="仿宋_GB2312" w:hAnsi="宋体" w:cs="Arial"/>
          <w:b/>
          <w:bCs/>
          <w:color w:val="000000"/>
        </w:rPr>
      </w:pPr>
      <w:r w:rsidRPr="008251AC">
        <w:rPr>
          <w:rFonts w:ascii="仿宋_GB2312" w:eastAsia="仿宋_GB2312" w:hAnsi="宋体" w:cs="Arial" w:hint="eastAsia"/>
          <w:b/>
          <w:bCs/>
          <w:color w:val="000000"/>
        </w:rPr>
        <w:t>注：</w:t>
      </w:r>
      <w:r w:rsidRPr="008251AC">
        <w:rPr>
          <w:rFonts w:ascii="仿宋_GB2312" w:eastAsia="仿宋_GB2312" w:hAnsi="宋体" w:cs="Arial"/>
          <w:b/>
          <w:bCs/>
          <w:color w:val="000000"/>
        </w:rPr>
        <w:tab/>
      </w:r>
    </w:p>
    <w:p w:rsidR="008704BC" w:rsidRPr="008251AC" w:rsidRDefault="008F2FB1">
      <w:pPr>
        <w:pStyle w:val="a0"/>
        <w:numPr>
          <w:ilvl w:val="0"/>
          <w:numId w:val="8"/>
        </w:numPr>
        <w:ind w:firstLine="482"/>
        <w:rPr>
          <w:rFonts w:ascii="仿宋_GB2312" w:eastAsia="仿宋_GB2312" w:hAnsi="宋体" w:cs="Arial"/>
          <w:b/>
          <w:bCs/>
          <w:color w:val="000000"/>
        </w:rPr>
      </w:pPr>
      <w:r w:rsidRPr="008251AC">
        <w:rPr>
          <w:rFonts w:ascii="仿宋_GB2312" w:eastAsia="仿宋_GB2312" w:hAnsi="宋体" w:cs="Arial" w:hint="eastAsia"/>
          <w:b/>
          <w:bCs/>
          <w:color w:val="000000"/>
        </w:rPr>
        <w:t>报价如高于限价视为无效。</w:t>
      </w:r>
    </w:p>
    <w:p w:rsidR="008704BC" w:rsidRPr="008251AC" w:rsidRDefault="008F2FB1">
      <w:pPr>
        <w:pStyle w:val="a0"/>
        <w:numPr>
          <w:ilvl w:val="0"/>
          <w:numId w:val="8"/>
        </w:numPr>
        <w:ind w:firstLine="482"/>
        <w:rPr>
          <w:rFonts w:ascii="仿宋_GB2312" w:eastAsia="仿宋_GB2312" w:hAnsi="宋体" w:cs="Arial"/>
          <w:b/>
          <w:bCs/>
          <w:color w:val="000000"/>
        </w:rPr>
      </w:pPr>
      <w:r w:rsidRPr="008251AC">
        <w:rPr>
          <w:rFonts w:ascii="仿宋_GB2312" w:eastAsia="仿宋_GB2312" w:hAnsi="宋体" w:cs="Arial" w:hint="eastAsia"/>
          <w:b/>
          <w:bCs/>
          <w:color w:val="000000"/>
        </w:rPr>
        <w:t>此表的投标总价应和分项报价表中的总价相一致；</w:t>
      </w:r>
    </w:p>
    <w:p w:rsidR="008704BC" w:rsidRPr="008251AC" w:rsidRDefault="008F2FB1">
      <w:pPr>
        <w:pStyle w:val="a0"/>
        <w:numPr>
          <w:ilvl w:val="0"/>
          <w:numId w:val="8"/>
        </w:numPr>
        <w:ind w:firstLine="482"/>
        <w:rPr>
          <w:rFonts w:ascii="仿宋_GB2312" w:eastAsia="仿宋_GB2312" w:hAnsi="宋体" w:cs="Arial"/>
          <w:b/>
          <w:bCs/>
          <w:color w:val="000000"/>
        </w:rPr>
      </w:pPr>
      <w:r w:rsidRPr="008251AC">
        <w:rPr>
          <w:rFonts w:ascii="仿宋_GB2312" w:eastAsia="仿宋_GB2312" w:hAnsi="宋体" w:cs="Arial" w:hint="eastAsia"/>
          <w:b/>
          <w:bCs/>
          <w:color w:val="000000"/>
        </w:rPr>
        <w:t>投标报价应包含与本项目有关的全部费用；</w:t>
      </w:r>
    </w:p>
    <w:p w:rsidR="008704BC" w:rsidRPr="008251AC" w:rsidRDefault="008F2FB1">
      <w:pPr>
        <w:pStyle w:val="a0"/>
        <w:numPr>
          <w:ilvl w:val="0"/>
          <w:numId w:val="8"/>
        </w:numPr>
        <w:ind w:firstLine="482"/>
        <w:rPr>
          <w:rFonts w:ascii="仿宋_GB2312" w:eastAsia="仿宋_GB2312" w:hAnsi="宋体" w:cs="Arial"/>
          <w:b/>
          <w:bCs/>
          <w:color w:val="000000"/>
        </w:rPr>
      </w:pPr>
      <w:r w:rsidRPr="008251AC">
        <w:rPr>
          <w:rFonts w:ascii="仿宋_GB2312" w:eastAsia="仿宋_GB2312" w:hAnsi="宋体" w:cs="Arial" w:hint="eastAsia"/>
          <w:b/>
          <w:bCs/>
          <w:color w:val="000000"/>
        </w:rPr>
        <w:t>开标一览表必须有正式授权代表或法定代表人签字或盖章，否则按无效投标处理。</w:t>
      </w:r>
    </w:p>
    <w:p w:rsidR="008704BC" w:rsidRPr="008251AC" w:rsidRDefault="008704BC">
      <w:pPr>
        <w:pStyle w:val="a0"/>
        <w:ind w:firstLineChars="0" w:firstLine="0"/>
        <w:rPr>
          <w:rFonts w:ascii="黑体" w:eastAsia="黑体" w:hAnsi="黑体" w:cs="黑体"/>
          <w:color w:val="000000"/>
          <w:sz w:val="36"/>
          <w:szCs w:val="36"/>
        </w:rPr>
      </w:pPr>
    </w:p>
    <w:p w:rsidR="008704BC" w:rsidRPr="008251AC" w:rsidRDefault="008704BC">
      <w:pPr>
        <w:pStyle w:val="a0"/>
        <w:ind w:firstLineChars="0" w:firstLine="0"/>
        <w:rPr>
          <w:rFonts w:ascii="黑体" w:eastAsia="黑体" w:hAnsi="黑体" w:cs="黑体"/>
          <w:color w:val="000000"/>
          <w:sz w:val="36"/>
          <w:szCs w:val="36"/>
        </w:rPr>
      </w:pPr>
    </w:p>
    <w:p w:rsidR="008704BC" w:rsidRPr="008251AC" w:rsidRDefault="008704BC">
      <w:pPr>
        <w:pStyle w:val="a0"/>
        <w:ind w:firstLineChars="0" w:firstLine="0"/>
        <w:rPr>
          <w:rFonts w:ascii="黑体" w:eastAsia="黑体" w:hAnsi="黑体" w:cs="黑体"/>
          <w:color w:val="000000"/>
          <w:sz w:val="36"/>
          <w:szCs w:val="36"/>
        </w:rPr>
      </w:pPr>
    </w:p>
    <w:p w:rsidR="008704BC" w:rsidRPr="008251AC" w:rsidRDefault="008704BC">
      <w:pPr>
        <w:pStyle w:val="a0"/>
        <w:ind w:firstLineChars="0" w:firstLine="0"/>
        <w:rPr>
          <w:rFonts w:ascii="黑体" w:eastAsia="黑体" w:hAnsi="黑体" w:cs="黑体"/>
          <w:color w:val="000000"/>
          <w:sz w:val="36"/>
          <w:szCs w:val="36"/>
        </w:rPr>
      </w:pPr>
    </w:p>
    <w:p w:rsidR="008704BC" w:rsidRPr="008251AC" w:rsidRDefault="008704BC">
      <w:pPr>
        <w:pStyle w:val="a0"/>
        <w:ind w:firstLineChars="0" w:firstLine="0"/>
        <w:rPr>
          <w:rFonts w:ascii="黑体" w:eastAsia="黑体" w:hAnsi="黑体" w:cs="黑体"/>
          <w:color w:val="000000"/>
          <w:sz w:val="36"/>
          <w:szCs w:val="36"/>
        </w:rPr>
      </w:pPr>
    </w:p>
    <w:p w:rsidR="008704BC" w:rsidRDefault="008704BC">
      <w:pPr>
        <w:pStyle w:val="a0"/>
        <w:ind w:firstLineChars="0" w:firstLine="0"/>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r w:rsidRPr="00CD2892">
        <w:rPr>
          <w:rFonts w:ascii="黑体" w:eastAsia="黑体" w:hAnsi="黑体" w:cs="黑体" w:hint="eastAsia"/>
          <w:color w:val="000000"/>
          <w:sz w:val="36"/>
          <w:szCs w:val="36"/>
        </w:rPr>
        <w:lastRenderedPageBreak/>
        <w:t>价格构成列表</w:t>
      </w: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Default="00CD2892" w:rsidP="00CD2892">
      <w:pPr>
        <w:pStyle w:val="a0"/>
        <w:ind w:firstLineChars="0" w:firstLine="0"/>
        <w:jc w:val="center"/>
        <w:rPr>
          <w:rFonts w:ascii="黑体" w:eastAsia="黑体" w:hAnsi="黑体" w:cs="黑体"/>
          <w:color w:val="000000"/>
          <w:sz w:val="36"/>
          <w:szCs w:val="36"/>
        </w:rPr>
      </w:pPr>
    </w:p>
    <w:p w:rsidR="00CD2892" w:rsidRPr="008251AC" w:rsidRDefault="00CD2892" w:rsidP="00CD2892">
      <w:pPr>
        <w:pStyle w:val="a0"/>
        <w:ind w:firstLineChars="0" w:firstLine="0"/>
        <w:jc w:val="center"/>
        <w:rPr>
          <w:rFonts w:ascii="黑体" w:eastAsia="黑体" w:hAnsi="黑体" w:cs="黑体"/>
          <w:color w:val="000000"/>
          <w:sz w:val="36"/>
          <w:szCs w:val="36"/>
        </w:rPr>
      </w:pPr>
    </w:p>
    <w:p w:rsidR="008704BC" w:rsidRPr="008251AC" w:rsidRDefault="008F2FB1">
      <w:pPr>
        <w:pStyle w:val="a0"/>
        <w:spacing w:line="720" w:lineRule="auto"/>
        <w:ind w:firstLineChars="0" w:firstLine="0"/>
        <w:jc w:val="center"/>
        <w:rPr>
          <w:rFonts w:ascii="黑体" w:eastAsia="黑体" w:hAnsi="黑体" w:cs="黑体"/>
          <w:color w:val="000000"/>
          <w:sz w:val="36"/>
          <w:szCs w:val="36"/>
        </w:rPr>
      </w:pPr>
      <w:r w:rsidRPr="008251AC">
        <w:rPr>
          <w:rFonts w:ascii="黑体" w:eastAsia="黑体" w:hAnsi="黑体" w:cs="黑体" w:hint="eastAsia"/>
          <w:color w:val="000000"/>
          <w:sz w:val="36"/>
          <w:szCs w:val="36"/>
        </w:rPr>
        <w:lastRenderedPageBreak/>
        <w:t>三、供应商资格证明文件</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（一）有效的法人营业执照（副本复印件加盖公章）；</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（二）法定代表人授权书原件；</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（三）须具有履行合同所必需的设备和专业技术能力；</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（四）参加采购活动前三年内，在经营活动中无重大违法记录的承诺书原件；</w:t>
      </w:r>
    </w:p>
    <w:p w:rsidR="008704BC" w:rsidRPr="008251AC" w:rsidRDefault="008F2FB1" w:rsidP="004575D5">
      <w:pPr>
        <w:pStyle w:val="a0"/>
        <w:ind w:firstLine="560"/>
        <w:rPr>
          <w:rFonts w:ascii="仿宋" w:eastAsia="仿宋" w:hAnsi="仿宋" w:cs="仿宋"/>
          <w:color w:val="000000"/>
          <w:sz w:val="28"/>
          <w:szCs w:val="28"/>
        </w:rPr>
        <w:sectPr w:rsidR="008704BC" w:rsidRPr="008251AC">
          <w:type w:val="continuous"/>
          <w:pgSz w:w="11906" w:h="16838"/>
          <w:pgMar w:top="1440" w:right="1800" w:bottom="1440" w:left="1800" w:header="851" w:footer="992" w:gutter="0"/>
          <w:pgNumType w:fmt="numberInDash"/>
          <w:cols w:space="425"/>
          <w:docGrid w:type="lines" w:linePitch="312"/>
        </w:sectPr>
      </w:pPr>
      <w:r w:rsidRPr="008251AC">
        <w:rPr>
          <w:rFonts w:ascii="仿宋" w:eastAsia="仿宋" w:hAnsi="仿宋" w:cs="仿宋" w:hint="eastAsia"/>
          <w:color w:val="000000"/>
          <w:sz w:val="28"/>
          <w:szCs w:val="28"/>
        </w:rPr>
        <w:t>（五）</w:t>
      </w:r>
      <w:r w:rsidR="004575D5" w:rsidRPr="008251AC">
        <w:rPr>
          <w:rFonts w:ascii="仿宋" w:eastAsia="仿宋" w:hAnsi="仿宋" w:cs="仿宋" w:hint="eastAsia"/>
          <w:color w:val="000000"/>
          <w:sz w:val="28"/>
          <w:szCs w:val="28"/>
        </w:rPr>
        <w:t>具有国家建设行政主管部门机电安装工程专业承包贰级及以上资质；安全生产许可证（在有效期内）；环境管理、职业健康管理及质量管理体系认证证书（在有效期内）；</w:t>
      </w:r>
    </w:p>
    <w:p w:rsidR="008704BC" w:rsidRPr="008251AC" w:rsidRDefault="008F2FB1">
      <w:pPr>
        <w:pStyle w:val="a0"/>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（一）有效的法人营业执照（副本复印件加盖公章）</w:t>
      </w:r>
    </w:p>
    <w:p w:rsidR="008704BC" w:rsidRPr="008251AC" w:rsidRDefault="008704BC">
      <w:pPr>
        <w:pStyle w:val="a0"/>
        <w:ind w:firstLineChars="0" w:firstLine="0"/>
        <w:jc w:val="center"/>
        <w:rPr>
          <w:rFonts w:ascii="仿宋" w:eastAsia="仿宋" w:hAnsi="仿宋" w:cs="仿宋"/>
          <w:b/>
          <w:bCs/>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F2FB1">
      <w:pPr>
        <w:pStyle w:val="a0"/>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（二）法定代表人授权书原件</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本授权书于</w:t>
      </w:r>
      <w:r w:rsidRPr="008251AC">
        <w:rPr>
          <w:rFonts w:ascii="仿宋" w:eastAsia="仿宋" w:hAnsi="仿宋" w:cs="仿宋" w:hint="eastAsia"/>
          <w:color w:val="000000"/>
          <w:sz w:val="28"/>
          <w:szCs w:val="28"/>
          <w:u w:val="single"/>
        </w:rPr>
        <w:t xml:space="preserve">      </w:t>
      </w:r>
      <w:r w:rsidRPr="008251AC">
        <w:rPr>
          <w:rFonts w:ascii="仿宋" w:eastAsia="仿宋" w:hAnsi="仿宋" w:cs="仿宋" w:hint="eastAsia"/>
          <w:color w:val="000000"/>
          <w:sz w:val="28"/>
          <w:szCs w:val="28"/>
        </w:rPr>
        <w:t>年</w:t>
      </w:r>
      <w:r w:rsidRPr="008251AC">
        <w:rPr>
          <w:rFonts w:ascii="仿宋" w:eastAsia="仿宋" w:hAnsi="仿宋" w:cs="仿宋" w:hint="eastAsia"/>
          <w:color w:val="000000"/>
          <w:sz w:val="28"/>
          <w:szCs w:val="28"/>
          <w:u w:val="single"/>
        </w:rPr>
        <w:t xml:space="preserve">     </w:t>
      </w:r>
      <w:r w:rsidRPr="008251AC">
        <w:rPr>
          <w:rFonts w:ascii="仿宋" w:eastAsia="仿宋" w:hAnsi="仿宋" w:cs="仿宋" w:hint="eastAsia"/>
          <w:color w:val="000000"/>
          <w:sz w:val="28"/>
          <w:szCs w:val="28"/>
        </w:rPr>
        <w:t>月</w:t>
      </w:r>
      <w:r w:rsidRPr="008251AC">
        <w:rPr>
          <w:rFonts w:ascii="仿宋" w:eastAsia="仿宋" w:hAnsi="仿宋" w:cs="仿宋" w:hint="eastAsia"/>
          <w:color w:val="000000"/>
          <w:sz w:val="28"/>
          <w:szCs w:val="28"/>
          <w:u w:val="single"/>
        </w:rPr>
        <w:t xml:space="preserve">     </w:t>
      </w:r>
      <w:r w:rsidRPr="008251AC">
        <w:rPr>
          <w:rFonts w:ascii="仿宋" w:eastAsia="仿宋" w:hAnsi="仿宋" w:cs="仿宋" w:hint="eastAsia"/>
          <w:color w:val="000000"/>
          <w:sz w:val="28"/>
          <w:szCs w:val="28"/>
        </w:rPr>
        <w:t>日签字生效，特此声明。</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法定代表人签字或盖章：</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被授权人签字：</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投标人单位公章：</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被授权人姓名：</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职　　　　务：</w:t>
      </w:r>
      <w:r w:rsidRPr="008251AC">
        <w:rPr>
          <w:rFonts w:ascii="仿宋" w:eastAsia="仿宋" w:hAnsi="仿宋" w:cs="仿宋" w:hint="eastAsia"/>
          <w:color w:val="000000"/>
          <w:sz w:val="28"/>
          <w:szCs w:val="28"/>
          <w:u w:val="single"/>
        </w:rPr>
        <w:t xml:space="preserve">                             </w:t>
      </w:r>
    </w:p>
    <w:p w:rsidR="008704BC" w:rsidRPr="008251AC" w:rsidRDefault="008F2FB1">
      <w:pPr>
        <w:pStyle w:val="a0"/>
        <w:ind w:firstLine="560"/>
        <w:rPr>
          <w:rFonts w:ascii="仿宋" w:eastAsia="仿宋" w:hAnsi="仿宋" w:cs="仿宋"/>
          <w:color w:val="000000"/>
          <w:sz w:val="28"/>
          <w:szCs w:val="28"/>
        </w:rPr>
      </w:pPr>
      <w:r w:rsidRPr="008251AC">
        <w:rPr>
          <w:rFonts w:ascii="仿宋" w:eastAsia="仿宋" w:hAnsi="仿宋" w:cs="仿宋" w:hint="eastAsia"/>
          <w:color w:val="000000"/>
          <w:sz w:val="28"/>
          <w:szCs w:val="28"/>
        </w:rPr>
        <w:t>电　　　　话：</w:t>
      </w:r>
      <w:r w:rsidRPr="008251AC">
        <w:rPr>
          <w:rFonts w:ascii="仿宋" w:eastAsia="仿宋" w:hAnsi="仿宋" w:cs="仿宋" w:hint="eastAsia"/>
          <w:color w:val="000000"/>
          <w:sz w:val="28"/>
          <w:szCs w:val="28"/>
          <w:u w:val="single"/>
        </w:rPr>
        <w:t xml:space="preserve">                             </w:t>
      </w: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F2FB1">
      <w:pPr>
        <w:pStyle w:val="a0"/>
        <w:ind w:firstLineChars="0" w:firstLine="0"/>
        <w:rPr>
          <w:rFonts w:ascii="仿宋" w:eastAsia="仿宋" w:hAnsi="仿宋" w:cs="仿宋"/>
          <w:color w:val="000000"/>
          <w:sz w:val="28"/>
          <w:szCs w:val="28"/>
        </w:rPr>
      </w:pPr>
      <w:r w:rsidRPr="008251AC">
        <w:rPr>
          <w:rFonts w:ascii="仿宋" w:eastAsia="仿宋" w:hAnsi="仿宋" w:cs="仿宋" w:hint="eastAsia"/>
          <w:color w:val="000000"/>
          <w:sz w:val="28"/>
          <w:szCs w:val="28"/>
        </w:rPr>
        <w:t>附：</w:t>
      </w:r>
    </w:p>
    <w:p w:rsidR="008704BC" w:rsidRPr="008251AC" w:rsidRDefault="008F2FB1">
      <w:pPr>
        <w:pStyle w:val="a0"/>
        <w:ind w:firstLineChars="0" w:firstLine="0"/>
        <w:rPr>
          <w:rFonts w:ascii="仿宋" w:eastAsia="仿宋" w:hAnsi="仿宋" w:cs="仿宋"/>
          <w:color w:val="000000"/>
          <w:sz w:val="28"/>
          <w:szCs w:val="28"/>
        </w:rPr>
      </w:pPr>
      <w:r w:rsidRPr="008251AC">
        <w:rPr>
          <w:rFonts w:ascii="仿宋" w:eastAsia="仿宋" w:hAnsi="仿宋" w:cs="仿宋" w:hint="eastAsia"/>
          <w:color w:val="000000"/>
          <w:sz w:val="28"/>
          <w:szCs w:val="28"/>
        </w:rPr>
        <w:t>1.法定代表人身份证正反面复印件并加盖投标人单位公章；</w:t>
      </w:r>
    </w:p>
    <w:p w:rsidR="008704BC" w:rsidRPr="008251AC" w:rsidRDefault="008F2FB1">
      <w:pPr>
        <w:pStyle w:val="a0"/>
        <w:ind w:firstLineChars="0" w:firstLine="0"/>
        <w:rPr>
          <w:rFonts w:ascii="仿宋" w:eastAsia="仿宋" w:hAnsi="仿宋" w:cs="仿宋"/>
          <w:color w:val="000000"/>
          <w:sz w:val="28"/>
          <w:szCs w:val="28"/>
        </w:rPr>
      </w:pPr>
      <w:r w:rsidRPr="008251AC">
        <w:rPr>
          <w:rFonts w:ascii="仿宋" w:eastAsia="仿宋" w:hAnsi="仿宋" w:cs="仿宋" w:hint="eastAsia"/>
          <w:color w:val="000000"/>
          <w:sz w:val="28"/>
          <w:szCs w:val="28"/>
        </w:rPr>
        <w:t>2.被授权人身份证正反面复印件并加盖投标人单位公章。</w:t>
      </w: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F2FB1">
      <w:pPr>
        <w:pStyle w:val="a0"/>
        <w:numPr>
          <w:ilvl w:val="0"/>
          <w:numId w:val="9"/>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履行合同所必需的设备和专业技术能力证明承诺书原件；</w:t>
      </w:r>
    </w:p>
    <w:p w:rsidR="008704BC" w:rsidRPr="008251AC" w:rsidRDefault="008704BC">
      <w:pPr>
        <w:pStyle w:val="a0"/>
        <w:numPr>
          <w:ilvl w:val="0"/>
          <w:numId w:val="9"/>
        </w:numPr>
        <w:ind w:firstLineChars="0" w:firstLine="0"/>
        <w:jc w:val="center"/>
        <w:rPr>
          <w:rFonts w:ascii="仿宋" w:eastAsia="仿宋" w:hAnsi="仿宋" w:cs="仿宋"/>
          <w:b/>
          <w:bCs/>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F2FB1">
      <w:pPr>
        <w:pStyle w:val="a0"/>
        <w:numPr>
          <w:ilvl w:val="0"/>
          <w:numId w:val="9"/>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无重大违法记录的承诺书原件（三年内）</w:t>
      </w:r>
    </w:p>
    <w:p w:rsidR="008704BC" w:rsidRPr="008251AC" w:rsidRDefault="008704BC">
      <w:pPr>
        <w:pStyle w:val="a0"/>
        <w:numPr>
          <w:ilvl w:val="0"/>
          <w:numId w:val="9"/>
        </w:numPr>
        <w:ind w:firstLineChars="0" w:firstLine="0"/>
        <w:jc w:val="center"/>
        <w:rPr>
          <w:rFonts w:ascii="仿宋" w:eastAsia="仿宋" w:hAnsi="仿宋" w:cs="仿宋"/>
          <w:b/>
          <w:bCs/>
          <w:color w:val="000000"/>
          <w:sz w:val="28"/>
          <w:szCs w:val="28"/>
        </w:rPr>
        <w:sectPr w:rsidR="008704BC" w:rsidRPr="008251AC">
          <w:pgSz w:w="11906" w:h="16838"/>
          <w:pgMar w:top="1440" w:right="1800" w:bottom="1440" w:left="1800" w:header="851" w:footer="992" w:gutter="0"/>
          <w:pgNumType w:fmt="numberInDash"/>
          <w:cols w:space="425"/>
          <w:docGrid w:type="lines" w:linePitch="312"/>
        </w:sect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4575D5">
      <w:pPr>
        <w:pStyle w:val="a0"/>
        <w:numPr>
          <w:ilvl w:val="0"/>
          <w:numId w:val="10"/>
        </w:numPr>
        <w:ind w:firstLine="562"/>
        <w:rPr>
          <w:rFonts w:ascii="仿宋" w:eastAsia="仿宋" w:hAnsi="仿宋" w:cs="仿宋"/>
          <w:color w:val="000000"/>
          <w:sz w:val="28"/>
          <w:szCs w:val="28"/>
        </w:rPr>
      </w:pPr>
      <w:r w:rsidRPr="008251AC">
        <w:rPr>
          <w:rFonts w:ascii="仿宋" w:eastAsia="仿宋" w:hAnsi="仿宋" w:cs="仿宋" w:hint="eastAsia"/>
          <w:b/>
          <w:bCs/>
          <w:color w:val="000000"/>
          <w:sz w:val="28"/>
          <w:szCs w:val="28"/>
        </w:rPr>
        <w:lastRenderedPageBreak/>
        <w:t>具有国家建设行政主管部门机电安装工程专业承包贰级及以上资质；安全生产许可证（在有效期内）；环境管理、职业健康管理及质量管理体系认证证书（在有效期内）</w:t>
      </w: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numPr>
          <w:ilvl w:val="0"/>
          <w:numId w:val="11"/>
        </w:numPr>
        <w:ind w:firstLineChars="0" w:firstLine="0"/>
        <w:jc w:val="center"/>
        <w:rPr>
          <w:rFonts w:ascii="黑体" w:eastAsia="黑体" w:hAnsi="黑体" w:cs="仿宋"/>
          <w:bCs/>
          <w:color w:val="000000"/>
          <w:sz w:val="36"/>
          <w:szCs w:val="36"/>
        </w:rPr>
      </w:pPr>
      <w:r w:rsidRPr="008251AC">
        <w:rPr>
          <w:rFonts w:ascii="黑体" w:eastAsia="黑体" w:hAnsi="黑体" w:cs="仿宋" w:hint="eastAsia"/>
          <w:bCs/>
          <w:color w:val="000000"/>
          <w:sz w:val="36"/>
          <w:szCs w:val="36"/>
        </w:rPr>
        <w:lastRenderedPageBreak/>
        <w:t>技术部分</w:t>
      </w:r>
    </w:p>
    <w:p w:rsidR="008704BC" w:rsidRPr="008251AC" w:rsidRDefault="008F2FB1">
      <w:pPr>
        <w:pStyle w:val="a0"/>
        <w:ind w:firstLineChars="0" w:firstLine="0"/>
        <w:rPr>
          <w:rFonts w:ascii="黑体" w:eastAsia="黑体" w:hAnsi="黑体" w:cs="仿宋"/>
          <w:bCs/>
          <w:color w:val="000000"/>
          <w:sz w:val="36"/>
          <w:szCs w:val="36"/>
        </w:rPr>
      </w:pPr>
      <w:r w:rsidRPr="008251AC">
        <w:rPr>
          <w:rFonts w:hint="eastAsia"/>
          <w:b/>
          <w:bCs/>
        </w:rPr>
        <w:t>采购需求偏离表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270"/>
        <w:gridCol w:w="1658"/>
        <w:gridCol w:w="2473"/>
        <w:gridCol w:w="1670"/>
        <w:gridCol w:w="820"/>
      </w:tblGrid>
      <w:tr w:rsidR="008704BC" w:rsidRPr="008251AC">
        <w:trPr>
          <w:trHeight w:val="521"/>
        </w:trPr>
        <w:tc>
          <w:tcPr>
            <w:tcW w:w="370" w:type="pct"/>
            <w:vAlign w:val="center"/>
          </w:tcPr>
          <w:p w:rsidR="008704BC" w:rsidRPr="008251AC" w:rsidRDefault="008F2FB1">
            <w:pPr>
              <w:adjustRightInd w:val="0"/>
              <w:snapToGrid w:val="0"/>
              <w:jc w:val="center"/>
              <w:rPr>
                <w:b/>
              </w:rPr>
            </w:pPr>
            <w:r w:rsidRPr="008251AC">
              <w:rPr>
                <w:b/>
              </w:rPr>
              <w:t>序号</w:t>
            </w:r>
          </w:p>
        </w:tc>
        <w:tc>
          <w:tcPr>
            <w:tcW w:w="745" w:type="pct"/>
            <w:vAlign w:val="center"/>
          </w:tcPr>
          <w:p w:rsidR="008704BC" w:rsidRPr="008251AC" w:rsidRDefault="008F2FB1">
            <w:pPr>
              <w:adjustRightInd w:val="0"/>
              <w:snapToGrid w:val="0"/>
              <w:jc w:val="center"/>
              <w:rPr>
                <w:b/>
              </w:rPr>
            </w:pPr>
            <w:r w:rsidRPr="008251AC">
              <w:rPr>
                <w:rFonts w:hint="eastAsia"/>
                <w:b/>
              </w:rPr>
              <w:t>货物</w:t>
            </w:r>
            <w:r w:rsidRPr="008251AC">
              <w:rPr>
                <w:b/>
              </w:rPr>
              <w:t>名称</w:t>
            </w:r>
          </w:p>
        </w:tc>
        <w:tc>
          <w:tcPr>
            <w:tcW w:w="972" w:type="pct"/>
            <w:vAlign w:val="center"/>
          </w:tcPr>
          <w:p w:rsidR="008704BC" w:rsidRPr="008251AC" w:rsidRDefault="008F2FB1">
            <w:pPr>
              <w:adjustRightInd w:val="0"/>
              <w:snapToGrid w:val="0"/>
              <w:jc w:val="center"/>
              <w:rPr>
                <w:b/>
              </w:rPr>
            </w:pPr>
            <w:r w:rsidRPr="008251AC">
              <w:rPr>
                <w:b/>
              </w:rPr>
              <w:t>招标</w:t>
            </w:r>
            <w:r w:rsidRPr="008251AC">
              <w:rPr>
                <w:rFonts w:hint="eastAsia"/>
                <w:b/>
              </w:rPr>
              <w:t>参数</w:t>
            </w:r>
          </w:p>
        </w:tc>
        <w:tc>
          <w:tcPr>
            <w:tcW w:w="1450" w:type="pct"/>
            <w:vAlign w:val="center"/>
          </w:tcPr>
          <w:p w:rsidR="008704BC" w:rsidRPr="008251AC" w:rsidRDefault="008F2FB1">
            <w:pPr>
              <w:adjustRightInd w:val="0"/>
              <w:snapToGrid w:val="0"/>
              <w:jc w:val="center"/>
              <w:rPr>
                <w:b/>
              </w:rPr>
            </w:pPr>
            <w:r w:rsidRPr="008251AC">
              <w:rPr>
                <w:b/>
              </w:rPr>
              <w:t>投标</w:t>
            </w:r>
            <w:r w:rsidRPr="008251AC">
              <w:rPr>
                <w:rFonts w:hint="eastAsia"/>
                <w:b/>
              </w:rPr>
              <w:t>参数</w:t>
            </w:r>
            <w:r w:rsidRPr="008251AC">
              <w:rPr>
                <w:b/>
              </w:rPr>
              <w:t>（佐证材料见投标文件第</w:t>
            </w:r>
            <w:r w:rsidRPr="008251AC">
              <w:rPr>
                <w:b/>
              </w:rPr>
              <w:t>x</w:t>
            </w:r>
            <w:r w:rsidRPr="008251AC">
              <w:rPr>
                <w:b/>
              </w:rPr>
              <w:t>页）</w:t>
            </w:r>
          </w:p>
        </w:tc>
        <w:tc>
          <w:tcPr>
            <w:tcW w:w="979" w:type="pct"/>
            <w:vAlign w:val="center"/>
          </w:tcPr>
          <w:p w:rsidR="008704BC" w:rsidRPr="008251AC" w:rsidRDefault="008F2FB1">
            <w:pPr>
              <w:adjustRightInd w:val="0"/>
              <w:snapToGrid w:val="0"/>
              <w:rPr>
                <w:b/>
              </w:rPr>
            </w:pPr>
            <w:r w:rsidRPr="008251AC">
              <w:rPr>
                <w:b/>
              </w:rPr>
              <w:t>响应情况</w:t>
            </w:r>
          </w:p>
          <w:p w:rsidR="008704BC" w:rsidRPr="008251AC" w:rsidRDefault="008F2FB1">
            <w:pPr>
              <w:adjustRightInd w:val="0"/>
              <w:snapToGrid w:val="0"/>
              <w:rPr>
                <w:b/>
              </w:rPr>
            </w:pPr>
            <w:r w:rsidRPr="008251AC">
              <w:rPr>
                <w:rFonts w:hint="eastAsia"/>
                <w:b/>
              </w:rPr>
              <w:t>（正负偏离）</w:t>
            </w:r>
          </w:p>
        </w:tc>
        <w:tc>
          <w:tcPr>
            <w:tcW w:w="481" w:type="pct"/>
            <w:vAlign w:val="center"/>
          </w:tcPr>
          <w:p w:rsidR="008704BC" w:rsidRPr="008251AC" w:rsidRDefault="008F2FB1">
            <w:pPr>
              <w:adjustRightInd w:val="0"/>
              <w:snapToGrid w:val="0"/>
              <w:jc w:val="center"/>
              <w:rPr>
                <w:b/>
              </w:rPr>
            </w:pPr>
            <w:r w:rsidRPr="008251AC">
              <w:rPr>
                <w:b/>
              </w:rPr>
              <w:t>说明</w:t>
            </w: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1</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2</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3</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4</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5</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r w:rsidR="008704BC" w:rsidRPr="008251AC">
        <w:trPr>
          <w:trHeight w:val="521"/>
        </w:trPr>
        <w:tc>
          <w:tcPr>
            <w:tcW w:w="370" w:type="pct"/>
          </w:tcPr>
          <w:p w:rsidR="008704BC" w:rsidRPr="008251AC" w:rsidRDefault="008F2FB1">
            <w:pPr>
              <w:pStyle w:val="a6"/>
              <w:widowControl/>
              <w:spacing w:line="60" w:lineRule="auto"/>
              <w:jc w:val="center"/>
              <w:rPr>
                <w:rFonts w:ascii="华文仿宋" w:hAnsi="华文仿宋" w:cs="Arial"/>
                <w:sz w:val="28"/>
                <w:szCs w:val="28"/>
              </w:rPr>
            </w:pPr>
            <w:r w:rsidRPr="008251AC">
              <w:rPr>
                <w:rFonts w:ascii="华文仿宋" w:hAnsi="华文仿宋" w:cs="Arial"/>
                <w:sz w:val="28"/>
                <w:szCs w:val="28"/>
              </w:rPr>
              <w:t>…</w:t>
            </w:r>
          </w:p>
        </w:tc>
        <w:tc>
          <w:tcPr>
            <w:tcW w:w="745" w:type="pct"/>
          </w:tcPr>
          <w:p w:rsidR="008704BC" w:rsidRPr="008251AC" w:rsidRDefault="008704BC">
            <w:pPr>
              <w:pStyle w:val="a6"/>
              <w:widowControl/>
              <w:spacing w:line="60" w:lineRule="auto"/>
              <w:rPr>
                <w:rFonts w:ascii="华文仿宋" w:hAnsi="华文仿宋" w:cs="Arial"/>
                <w:sz w:val="28"/>
                <w:szCs w:val="28"/>
              </w:rPr>
            </w:pPr>
          </w:p>
        </w:tc>
        <w:tc>
          <w:tcPr>
            <w:tcW w:w="972" w:type="pct"/>
          </w:tcPr>
          <w:p w:rsidR="008704BC" w:rsidRPr="008251AC" w:rsidRDefault="008704BC">
            <w:pPr>
              <w:pStyle w:val="a6"/>
              <w:widowControl/>
              <w:spacing w:line="60" w:lineRule="auto"/>
              <w:rPr>
                <w:rFonts w:ascii="华文仿宋" w:hAnsi="华文仿宋" w:cs="Arial"/>
                <w:sz w:val="28"/>
                <w:szCs w:val="28"/>
              </w:rPr>
            </w:pPr>
          </w:p>
        </w:tc>
        <w:tc>
          <w:tcPr>
            <w:tcW w:w="1450" w:type="pct"/>
          </w:tcPr>
          <w:p w:rsidR="008704BC" w:rsidRPr="008251AC" w:rsidRDefault="008704BC">
            <w:pPr>
              <w:pStyle w:val="a6"/>
              <w:widowControl/>
              <w:spacing w:line="60" w:lineRule="auto"/>
              <w:rPr>
                <w:rFonts w:ascii="华文仿宋" w:hAnsi="华文仿宋" w:cs="Arial"/>
                <w:sz w:val="28"/>
                <w:szCs w:val="28"/>
              </w:rPr>
            </w:pPr>
          </w:p>
        </w:tc>
        <w:tc>
          <w:tcPr>
            <w:tcW w:w="979" w:type="pct"/>
          </w:tcPr>
          <w:p w:rsidR="008704BC" w:rsidRPr="008251AC" w:rsidRDefault="008704BC">
            <w:pPr>
              <w:pStyle w:val="a6"/>
              <w:widowControl/>
              <w:spacing w:line="60" w:lineRule="auto"/>
              <w:rPr>
                <w:rFonts w:ascii="华文仿宋" w:hAnsi="华文仿宋" w:cs="Arial"/>
                <w:sz w:val="28"/>
                <w:szCs w:val="28"/>
              </w:rPr>
            </w:pPr>
          </w:p>
        </w:tc>
        <w:tc>
          <w:tcPr>
            <w:tcW w:w="481" w:type="pct"/>
          </w:tcPr>
          <w:p w:rsidR="008704BC" w:rsidRPr="008251AC" w:rsidRDefault="008704BC">
            <w:pPr>
              <w:pStyle w:val="a6"/>
              <w:widowControl/>
              <w:spacing w:line="60" w:lineRule="auto"/>
              <w:rPr>
                <w:rFonts w:ascii="华文仿宋" w:hAnsi="华文仿宋" w:cs="Arial"/>
                <w:sz w:val="28"/>
                <w:szCs w:val="28"/>
              </w:rPr>
            </w:pPr>
          </w:p>
        </w:tc>
      </w:tr>
    </w:tbl>
    <w:p w:rsidR="008704BC" w:rsidRPr="008251AC" w:rsidRDefault="008704BC">
      <w:pPr>
        <w:pStyle w:val="a0"/>
        <w:ind w:firstLine="482"/>
        <w:rPr>
          <w:b/>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hint="eastAsia"/>
          <w:b/>
          <w:bCs/>
          <w:color w:val="000000"/>
          <w:sz w:val="28"/>
          <w:szCs w:val="28"/>
        </w:rPr>
      </w:pPr>
    </w:p>
    <w:p w:rsidR="00CF05A3" w:rsidRDefault="00CF05A3">
      <w:pPr>
        <w:pStyle w:val="a0"/>
        <w:ind w:firstLineChars="0" w:firstLine="0"/>
        <w:rPr>
          <w:rFonts w:ascii="仿宋" w:eastAsia="仿宋" w:hAnsi="仿宋" w:cs="仿宋" w:hint="eastAsia"/>
          <w:b/>
          <w:bCs/>
          <w:color w:val="000000"/>
          <w:sz w:val="28"/>
          <w:szCs w:val="28"/>
        </w:rPr>
      </w:pPr>
    </w:p>
    <w:p w:rsidR="00CF05A3" w:rsidRPr="008251AC" w:rsidRDefault="00CF05A3">
      <w:pPr>
        <w:pStyle w:val="a0"/>
        <w:ind w:firstLineChars="0" w:firstLine="0"/>
        <w:rPr>
          <w:rFonts w:ascii="仿宋" w:eastAsia="仿宋" w:hAnsi="仿宋" w:cs="仿宋"/>
          <w:b/>
          <w:bCs/>
          <w:color w:val="000000"/>
          <w:sz w:val="28"/>
          <w:szCs w:val="28"/>
        </w:rPr>
      </w:pPr>
      <w:bookmarkStart w:id="4" w:name="_GoBack"/>
      <w:bookmarkEnd w:id="4"/>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ind w:firstLineChars="0" w:firstLine="0"/>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附技术支持材料：</w:t>
      </w:r>
    </w:p>
    <w:p w:rsidR="008704BC" w:rsidRPr="008251AC" w:rsidRDefault="008F2FB1">
      <w:pPr>
        <w:pStyle w:val="a0"/>
        <w:numPr>
          <w:ilvl w:val="0"/>
          <w:numId w:val="12"/>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t>具有资质的第三方检验报告</w:t>
      </w: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704BC">
      <w:pPr>
        <w:pStyle w:val="a0"/>
        <w:ind w:firstLineChars="0" w:firstLine="0"/>
        <w:jc w:val="center"/>
        <w:rPr>
          <w:rFonts w:ascii="仿宋" w:eastAsia="仿宋" w:hAnsi="仿宋" w:cs="仿宋"/>
          <w:b/>
          <w:bCs/>
          <w:color w:val="000000"/>
          <w:sz w:val="28"/>
          <w:szCs w:val="28"/>
        </w:rPr>
      </w:pPr>
    </w:p>
    <w:p w:rsidR="008704BC" w:rsidRPr="008251AC" w:rsidRDefault="008F2FB1">
      <w:pPr>
        <w:pStyle w:val="a0"/>
        <w:numPr>
          <w:ilvl w:val="0"/>
          <w:numId w:val="12"/>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说明书</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numPr>
          <w:ilvl w:val="0"/>
          <w:numId w:val="12"/>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宣传彩页</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numPr>
          <w:ilvl w:val="0"/>
          <w:numId w:val="12"/>
        </w:numPr>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配置清单</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（五）技术参数等其他材料</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ind w:firstLineChars="0" w:firstLine="0"/>
        <w:jc w:val="center"/>
        <w:rPr>
          <w:rFonts w:ascii="黑体" w:eastAsia="黑体" w:hAnsi="黑体" w:cs="仿宋"/>
          <w:bCs/>
          <w:color w:val="000000"/>
          <w:sz w:val="36"/>
          <w:szCs w:val="36"/>
        </w:rPr>
      </w:pPr>
      <w:r w:rsidRPr="008251AC">
        <w:rPr>
          <w:rFonts w:ascii="黑体" w:eastAsia="黑体" w:hAnsi="黑体" w:cs="仿宋" w:hint="eastAsia"/>
          <w:bCs/>
          <w:color w:val="000000"/>
          <w:sz w:val="36"/>
          <w:szCs w:val="36"/>
        </w:rPr>
        <w:lastRenderedPageBreak/>
        <w:t>五、商务部分</w:t>
      </w:r>
    </w:p>
    <w:p w:rsidR="008704BC" w:rsidRPr="008251AC" w:rsidRDefault="008F2FB1">
      <w:pPr>
        <w:pStyle w:val="a0"/>
        <w:ind w:firstLineChars="0" w:firstLine="0"/>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t>（一）近三年历史业绩</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735"/>
        <w:gridCol w:w="1687"/>
        <w:gridCol w:w="1539"/>
        <w:gridCol w:w="1732"/>
        <w:gridCol w:w="1362"/>
      </w:tblGrid>
      <w:tr w:rsidR="008704BC" w:rsidRPr="008251AC">
        <w:trPr>
          <w:trHeight w:val="567"/>
        </w:trPr>
        <w:tc>
          <w:tcPr>
            <w:tcW w:w="274"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楷体" w:eastAsia="楷体" w:hAnsi="楷体"/>
                <w:b/>
                <w:bCs/>
              </w:rPr>
            </w:pPr>
            <w:r w:rsidRPr="008251AC">
              <w:rPr>
                <w:rFonts w:ascii="楷体" w:eastAsia="楷体" w:hAnsi="楷体" w:hint="eastAsia"/>
                <w:b/>
                <w:bCs/>
              </w:rPr>
              <w:t>序号</w:t>
            </w:r>
          </w:p>
        </w:tc>
        <w:tc>
          <w:tcPr>
            <w:tcW w:w="1018"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楷体" w:eastAsia="楷体" w:hAnsi="楷体"/>
                <w:b/>
                <w:bCs/>
              </w:rPr>
            </w:pPr>
            <w:r w:rsidRPr="008251AC">
              <w:rPr>
                <w:rFonts w:ascii="楷体" w:eastAsia="楷体" w:hAnsi="楷体" w:hint="eastAsia"/>
                <w:b/>
                <w:bCs/>
              </w:rPr>
              <w:t>采购内容</w:t>
            </w:r>
          </w:p>
        </w:tc>
        <w:tc>
          <w:tcPr>
            <w:tcW w:w="990"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楷体" w:eastAsia="楷体" w:hAnsi="楷体"/>
                <w:b/>
                <w:bCs/>
              </w:rPr>
            </w:pPr>
            <w:r w:rsidRPr="008251AC">
              <w:rPr>
                <w:rFonts w:ascii="楷体" w:eastAsia="楷体" w:hAnsi="楷体" w:hint="eastAsia"/>
                <w:b/>
                <w:bCs/>
              </w:rPr>
              <w:t>采购单位</w:t>
            </w:r>
          </w:p>
        </w:tc>
        <w:tc>
          <w:tcPr>
            <w:tcW w:w="903"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楷体" w:eastAsia="楷体" w:hAnsi="楷体"/>
                <w:b/>
                <w:bCs/>
              </w:rPr>
            </w:pPr>
            <w:r w:rsidRPr="008251AC">
              <w:rPr>
                <w:rFonts w:ascii="楷体" w:eastAsia="楷体" w:hAnsi="楷体" w:hint="eastAsia"/>
                <w:b/>
                <w:bCs/>
              </w:rPr>
              <w:t>合同金额</w:t>
            </w:r>
          </w:p>
          <w:p w:rsidR="008704BC" w:rsidRPr="008251AC" w:rsidRDefault="008F2FB1">
            <w:pPr>
              <w:wordWrap w:val="0"/>
              <w:jc w:val="center"/>
              <w:rPr>
                <w:rFonts w:ascii="楷体" w:eastAsia="楷体" w:hAnsi="楷体"/>
                <w:b/>
                <w:bCs/>
              </w:rPr>
            </w:pPr>
            <w:r w:rsidRPr="008251AC">
              <w:rPr>
                <w:rFonts w:ascii="楷体" w:eastAsia="楷体" w:hAnsi="楷体" w:hint="eastAsia"/>
                <w:b/>
                <w:bCs/>
              </w:rPr>
              <w:t>（万元）</w:t>
            </w:r>
          </w:p>
        </w:tc>
        <w:tc>
          <w:tcPr>
            <w:tcW w:w="1016" w:type="pct"/>
            <w:tcBorders>
              <w:top w:val="single" w:sz="4" w:space="0" w:color="auto"/>
              <w:left w:val="single" w:sz="4" w:space="0" w:color="auto"/>
              <w:bottom w:val="single" w:sz="4" w:space="0" w:color="auto"/>
              <w:right w:val="single" w:sz="4" w:space="0" w:color="auto"/>
            </w:tcBorders>
          </w:tcPr>
          <w:p w:rsidR="008704BC" w:rsidRPr="008251AC" w:rsidRDefault="008F2FB1">
            <w:pPr>
              <w:wordWrap w:val="0"/>
              <w:jc w:val="center"/>
              <w:rPr>
                <w:rFonts w:ascii="楷体" w:eastAsia="楷体" w:hAnsi="楷体"/>
                <w:b/>
                <w:bCs/>
              </w:rPr>
            </w:pPr>
            <w:r w:rsidRPr="008251AC">
              <w:rPr>
                <w:rFonts w:ascii="楷体" w:eastAsia="楷体" w:hAnsi="楷体" w:hint="eastAsia"/>
                <w:b/>
                <w:bCs/>
              </w:rPr>
              <w:t>合同签订时间</w:t>
            </w:r>
          </w:p>
          <w:p w:rsidR="008704BC" w:rsidRPr="008251AC" w:rsidRDefault="008F2FB1">
            <w:pPr>
              <w:wordWrap w:val="0"/>
              <w:jc w:val="center"/>
              <w:rPr>
                <w:rFonts w:ascii="楷体" w:eastAsia="楷体" w:hAnsi="楷体"/>
                <w:b/>
                <w:bCs/>
              </w:rPr>
            </w:pPr>
            <w:r w:rsidRPr="008251AC">
              <w:rPr>
                <w:rFonts w:ascii="楷体" w:eastAsia="楷体" w:hAnsi="楷体" w:hint="eastAsia"/>
                <w:b/>
                <w:bCs/>
              </w:rPr>
              <w:t>及完成时间</w:t>
            </w:r>
          </w:p>
        </w:tc>
        <w:tc>
          <w:tcPr>
            <w:tcW w:w="799"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楷体" w:eastAsia="楷体" w:hAnsi="楷体"/>
                <w:b/>
                <w:bCs/>
              </w:rPr>
            </w:pPr>
            <w:r w:rsidRPr="008251AC">
              <w:rPr>
                <w:rFonts w:ascii="楷体" w:eastAsia="楷体" w:hAnsi="楷体" w:hint="eastAsia"/>
                <w:b/>
                <w:bCs/>
              </w:rPr>
              <w:t>采购单位联系方式</w:t>
            </w:r>
          </w:p>
        </w:tc>
      </w:tr>
      <w:tr w:rsidR="008704BC" w:rsidRPr="008251AC">
        <w:trPr>
          <w:trHeight w:val="567"/>
        </w:trPr>
        <w:tc>
          <w:tcPr>
            <w:tcW w:w="274"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仿宋_GB2312" w:eastAsia="仿宋_GB2312"/>
              </w:rPr>
            </w:pPr>
            <w:r w:rsidRPr="008251AC">
              <w:rPr>
                <w:rFonts w:ascii="仿宋_GB2312" w:eastAsia="仿宋_GB2312" w:hint="eastAsia"/>
              </w:rPr>
              <w:t>1</w:t>
            </w:r>
          </w:p>
        </w:tc>
        <w:tc>
          <w:tcPr>
            <w:tcW w:w="1018"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90"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03"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1016" w:type="pct"/>
            <w:tcBorders>
              <w:top w:val="single" w:sz="4" w:space="0" w:color="auto"/>
              <w:left w:val="single" w:sz="4" w:space="0" w:color="auto"/>
              <w:bottom w:val="single" w:sz="4" w:space="0" w:color="auto"/>
              <w:right w:val="single" w:sz="4" w:space="0" w:color="auto"/>
            </w:tcBorders>
          </w:tcPr>
          <w:p w:rsidR="008704BC" w:rsidRPr="008251AC" w:rsidRDefault="008704BC">
            <w:pPr>
              <w:wordWrap w:val="0"/>
              <w:jc w:val="center"/>
              <w:rPr>
                <w:rFonts w:ascii="仿宋_GB2312" w:eastAsia="仿宋_GB2312"/>
              </w:rPr>
            </w:pPr>
          </w:p>
        </w:tc>
        <w:tc>
          <w:tcPr>
            <w:tcW w:w="799"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r>
      <w:tr w:rsidR="008704BC" w:rsidRPr="008251AC">
        <w:trPr>
          <w:trHeight w:val="567"/>
        </w:trPr>
        <w:tc>
          <w:tcPr>
            <w:tcW w:w="274"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仿宋_GB2312" w:eastAsia="仿宋_GB2312"/>
              </w:rPr>
            </w:pPr>
            <w:r w:rsidRPr="008251AC">
              <w:rPr>
                <w:rFonts w:ascii="仿宋_GB2312" w:eastAsia="仿宋_GB2312" w:hint="eastAsia"/>
              </w:rPr>
              <w:t>2</w:t>
            </w:r>
          </w:p>
        </w:tc>
        <w:tc>
          <w:tcPr>
            <w:tcW w:w="1018"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90"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03"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1016" w:type="pct"/>
            <w:tcBorders>
              <w:top w:val="single" w:sz="4" w:space="0" w:color="auto"/>
              <w:left w:val="single" w:sz="4" w:space="0" w:color="auto"/>
              <w:bottom w:val="single" w:sz="4" w:space="0" w:color="auto"/>
              <w:right w:val="single" w:sz="4" w:space="0" w:color="auto"/>
            </w:tcBorders>
          </w:tcPr>
          <w:p w:rsidR="008704BC" w:rsidRPr="008251AC" w:rsidRDefault="008704BC">
            <w:pPr>
              <w:wordWrap w:val="0"/>
              <w:jc w:val="center"/>
              <w:rPr>
                <w:rFonts w:ascii="仿宋_GB2312" w:eastAsia="仿宋_GB2312"/>
              </w:rPr>
            </w:pPr>
          </w:p>
        </w:tc>
        <w:tc>
          <w:tcPr>
            <w:tcW w:w="799"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r>
      <w:tr w:rsidR="008704BC" w:rsidRPr="008251AC">
        <w:trPr>
          <w:trHeight w:val="567"/>
        </w:trPr>
        <w:tc>
          <w:tcPr>
            <w:tcW w:w="274"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仿宋_GB2312" w:eastAsia="仿宋_GB2312"/>
              </w:rPr>
            </w:pPr>
            <w:r w:rsidRPr="008251AC">
              <w:rPr>
                <w:rFonts w:ascii="仿宋_GB2312" w:eastAsia="仿宋_GB2312" w:hint="eastAsia"/>
              </w:rPr>
              <w:t>3</w:t>
            </w:r>
          </w:p>
        </w:tc>
        <w:tc>
          <w:tcPr>
            <w:tcW w:w="1018"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90"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03"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1016" w:type="pct"/>
            <w:tcBorders>
              <w:top w:val="single" w:sz="4" w:space="0" w:color="auto"/>
              <w:left w:val="single" w:sz="4" w:space="0" w:color="auto"/>
              <w:bottom w:val="single" w:sz="4" w:space="0" w:color="auto"/>
              <w:right w:val="single" w:sz="4" w:space="0" w:color="auto"/>
            </w:tcBorders>
          </w:tcPr>
          <w:p w:rsidR="008704BC" w:rsidRPr="008251AC" w:rsidRDefault="008704BC">
            <w:pPr>
              <w:wordWrap w:val="0"/>
              <w:jc w:val="center"/>
              <w:rPr>
                <w:rFonts w:ascii="仿宋_GB2312" w:eastAsia="仿宋_GB2312"/>
              </w:rPr>
            </w:pPr>
          </w:p>
        </w:tc>
        <w:tc>
          <w:tcPr>
            <w:tcW w:w="799"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r>
      <w:tr w:rsidR="008704BC" w:rsidRPr="008251AC">
        <w:trPr>
          <w:trHeight w:val="567"/>
        </w:trPr>
        <w:tc>
          <w:tcPr>
            <w:tcW w:w="274" w:type="pct"/>
            <w:tcBorders>
              <w:top w:val="single" w:sz="4" w:space="0" w:color="auto"/>
              <w:left w:val="single" w:sz="4" w:space="0" w:color="auto"/>
              <w:bottom w:val="single" w:sz="4" w:space="0" w:color="auto"/>
              <w:right w:val="single" w:sz="4" w:space="0" w:color="auto"/>
            </w:tcBorders>
            <w:vAlign w:val="center"/>
          </w:tcPr>
          <w:p w:rsidR="008704BC" w:rsidRPr="008251AC" w:rsidRDefault="008F2FB1">
            <w:pPr>
              <w:wordWrap w:val="0"/>
              <w:jc w:val="center"/>
              <w:rPr>
                <w:rFonts w:ascii="仿宋_GB2312" w:eastAsia="仿宋_GB2312"/>
              </w:rPr>
            </w:pPr>
            <w:r w:rsidRPr="008251AC">
              <w:rPr>
                <w:rFonts w:ascii="仿宋_GB2312" w:eastAsia="仿宋_GB2312" w:hint="eastAsia"/>
                <w:b/>
                <w:bCs/>
              </w:rPr>
              <w:t>…</w:t>
            </w:r>
          </w:p>
        </w:tc>
        <w:tc>
          <w:tcPr>
            <w:tcW w:w="1018"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90"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903"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c>
          <w:tcPr>
            <w:tcW w:w="1016" w:type="pct"/>
            <w:tcBorders>
              <w:top w:val="single" w:sz="4" w:space="0" w:color="auto"/>
              <w:left w:val="single" w:sz="4" w:space="0" w:color="auto"/>
              <w:bottom w:val="single" w:sz="4" w:space="0" w:color="auto"/>
              <w:right w:val="single" w:sz="4" w:space="0" w:color="auto"/>
            </w:tcBorders>
          </w:tcPr>
          <w:p w:rsidR="008704BC" w:rsidRPr="008251AC" w:rsidRDefault="008704BC">
            <w:pPr>
              <w:wordWrap w:val="0"/>
              <w:jc w:val="center"/>
              <w:rPr>
                <w:rFonts w:ascii="仿宋_GB2312" w:eastAsia="仿宋_GB2312"/>
              </w:rPr>
            </w:pPr>
          </w:p>
        </w:tc>
        <w:tc>
          <w:tcPr>
            <w:tcW w:w="799" w:type="pct"/>
            <w:tcBorders>
              <w:top w:val="single" w:sz="4" w:space="0" w:color="auto"/>
              <w:left w:val="single" w:sz="4" w:space="0" w:color="auto"/>
              <w:bottom w:val="single" w:sz="4" w:space="0" w:color="auto"/>
              <w:right w:val="single" w:sz="4" w:space="0" w:color="auto"/>
            </w:tcBorders>
            <w:vAlign w:val="center"/>
          </w:tcPr>
          <w:p w:rsidR="008704BC" w:rsidRPr="008251AC" w:rsidRDefault="008704BC">
            <w:pPr>
              <w:wordWrap w:val="0"/>
              <w:jc w:val="center"/>
              <w:rPr>
                <w:rFonts w:ascii="仿宋_GB2312" w:eastAsia="仿宋_GB2312"/>
              </w:rPr>
            </w:pPr>
          </w:p>
        </w:tc>
      </w:tr>
    </w:tbl>
    <w:p w:rsidR="008704BC" w:rsidRPr="008251AC" w:rsidRDefault="008F2FB1">
      <w:pPr>
        <w:pStyle w:val="a0"/>
        <w:ind w:firstLineChars="0" w:firstLine="0"/>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t>注：附加盖公章的《采购合同》或《协议》或《约定书》为准</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近三年《采购合同》或《协议》或《约定书》复印件</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F2FB1">
      <w:pPr>
        <w:pStyle w:val="a0"/>
        <w:ind w:firstLineChars="0" w:firstLine="0"/>
        <w:jc w:val="center"/>
        <w:rPr>
          <w:rFonts w:ascii="仿宋" w:eastAsia="仿宋" w:hAnsi="仿宋" w:cs="仿宋"/>
          <w:b/>
          <w:bCs/>
          <w:color w:val="000000"/>
          <w:sz w:val="28"/>
          <w:szCs w:val="28"/>
        </w:rPr>
      </w:pPr>
      <w:r w:rsidRPr="008251AC">
        <w:rPr>
          <w:rFonts w:ascii="仿宋" w:eastAsia="仿宋" w:hAnsi="仿宋" w:cs="仿宋" w:hint="eastAsia"/>
          <w:b/>
          <w:bCs/>
          <w:color w:val="000000"/>
          <w:sz w:val="28"/>
          <w:szCs w:val="28"/>
        </w:rPr>
        <w:lastRenderedPageBreak/>
        <w:t>（二）售后服务方案</w:t>
      </w: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Pr="008251AC" w:rsidRDefault="008704BC">
      <w:pPr>
        <w:pStyle w:val="a0"/>
        <w:ind w:firstLineChars="0" w:firstLine="0"/>
        <w:rPr>
          <w:rFonts w:ascii="仿宋" w:eastAsia="仿宋" w:hAnsi="仿宋" w:cs="仿宋"/>
          <w:b/>
          <w:bCs/>
          <w:color w:val="000000"/>
          <w:sz w:val="28"/>
          <w:szCs w:val="28"/>
        </w:rPr>
      </w:pPr>
    </w:p>
    <w:p w:rsidR="008704BC" w:rsidRDefault="008F2FB1">
      <w:pPr>
        <w:pStyle w:val="a0"/>
        <w:ind w:firstLineChars="0" w:firstLine="0"/>
        <w:jc w:val="center"/>
        <w:rPr>
          <w:rFonts w:ascii="黑体" w:eastAsia="黑体" w:hAnsi="黑体" w:cs="仿宋"/>
          <w:bCs/>
          <w:color w:val="000000"/>
          <w:sz w:val="36"/>
          <w:szCs w:val="36"/>
        </w:rPr>
      </w:pPr>
      <w:r w:rsidRPr="008251AC">
        <w:rPr>
          <w:rFonts w:ascii="黑体" w:eastAsia="黑体" w:hAnsi="黑体" w:cs="仿宋" w:hint="eastAsia"/>
          <w:bCs/>
          <w:color w:val="000000"/>
          <w:sz w:val="36"/>
          <w:szCs w:val="36"/>
        </w:rPr>
        <w:lastRenderedPageBreak/>
        <w:t>六、需提供的其他资料</w:t>
      </w:r>
    </w:p>
    <w:p w:rsidR="008704BC" w:rsidRDefault="008704BC">
      <w:pPr>
        <w:pStyle w:val="a0"/>
        <w:ind w:firstLineChars="0" w:firstLine="0"/>
        <w:rPr>
          <w:rFonts w:ascii="仿宋" w:eastAsia="仿宋" w:hAnsi="仿宋" w:cs="仿宋"/>
          <w:b/>
          <w:bCs/>
          <w:color w:val="000000"/>
          <w:sz w:val="32"/>
          <w:szCs w:val="32"/>
        </w:rPr>
      </w:pPr>
    </w:p>
    <w:sectPr w:rsidR="008704BC">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C73" w:rsidRDefault="00D51C73">
      <w:r>
        <w:separator/>
      </w:r>
    </w:p>
  </w:endnote>
  <w:endnote w:type="continuationSeparator" w:id="0">
    <w:p w:rsidR="00D51C73" w:rsidRDefault="00D5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华文仿宋">
    <w:altName w:val="hakuyoxingshu7000"/>
    <w:charset w:val="86"/>
    <w:family w:val="auto"/>
    <w:pitch w:val="variable"/>
    <w:sig w:usb0="00000000"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4BC" w:rsidRDefault="008F2FB1">
    <w:pPr>
      <w:pStyle w:val="a7"/>
    </w:pPr>
    <w:r>
      <w:rPr>
        <w:noProof/>
      </w:rPr>
      <mc:AlternateContent>
        <mc:Choice Requires="wps">
          <w:drawing>
            <wp:anchor distT="0" distB="0" distL="114300" distR="114300" simplePos="0" relativeHeight="251659264" behindDoc="0" locked="0" layoutInCell="1" allowOverlap="1" wp14:anchorId="6F0520DF" wp14:editId="32CAF6A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704BC" w:rsidRDefault="008F2FB1">
                          <w:pPr>
                            <w:pStyle w:val="a7"/>
                          </w:pPr>
                          <w:r>
                            <w:fldChar w:fldCharType="begin"/>
                          </w:r>
                          <w:r>
                            <w:instrText xml:space="preserve"> PAGE  \* MERGEFORMAT </w:instrText>
                          </w:r>
                          <w:r>
                            <w:fldChar w:fldCharType="separate"/>
                          </w:r>
                          <w:r w:rsidR="00CF05A3">
                            <w:rPr>
                              <w:noProof/>
                            </w:rPr>
                            <w:t>- 33 -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704BC" w:rsidRDefault="008F2FB1">
                    <w:pPr>
                      <w:pStyle w:val="a7"/>
                    </w:pPr>
                    <w:r>
                      <w:fldChar w:fldCharType="begin"/>
                    </w:r>
                    <w:r>
                      <w:instrText xml:space="preserve"> PAGE  \* MERGEFORMAT </w:instrText>
                    </w:r>
                    <w:r>
                      <w:fldChar w:fldCharType="separate"/>
                    </w:r>
                    <w:r w:rsidR="00CF05A3">
                      <w:rPr>
                        <w:noProof/>
                      </w:rPr>
                      <w:t>- 33 -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C73" w:rsidRDefault="00D51C73">
      <w:r>
        <w:separator/>
      </w:r>
    </w:p>
  </w:footnote>
  <w:footnote w:type="continuationSeparator" w:id="0">
    <w:p w:rsidR="00D51C73" w:rsidRDefault="00D51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49294"/>
    <w:multiLevelType w:val="singleLevel"/>
    <w:tmpl w:val="88C49294"/>
    <w:lvl w:ilvl="0">
      <w:start w:val="1"/>
      <w:numFmt w:val="decimal"/>
      <w:suff w:val="nothing"/>
      <w:lvlText w:val="（%1）"/>
      <w:lvlJc w:val="left"/>
    </w:lvl>
  </w:abstractNum>
  <w:abstractNum w:abstractNumId="1">
    <w:nsid w:val="9A3B1930"/>
    <w:multiLevelType w:val="singleLevel"/>
    <w:tmpl w:val="9A3B1930"/>
    <w:lvl w:ilvl="0">
      <w:start w:val="3"/>
      <w:numFmt w:val="chineseCounting"/>
      <w:suff w:val="nothing"/>
      <w:lvlText w:val="（%1）"/>
      <w:lvlJc w:val="left"/>
      <w:rPr>
        <w:rFonts w:hint="eastAsia"/>
      </w:rPr>
    </w:lvl>
  </w:abstractNum>
  <w:abstractNum w:abstractNumId="2">
    <w:nsid w:val="B30E8F26"/>
    <w:multiLevelType w:val="singleLevel"/>
    <w:tmpl w:val="B30E8F26"/>
    <w:lvl w:ilvl="0">
      <w:start w:val="4"/>
      <w:numFmt w:val="chineseCounting"/>
      <w:suff w:val="nothing"/>
      <w:lvlText w:val="%1、"/>
      <w:lvlJc w:val="left"/>
      <w:rPr>
        <w:rFonts w:hint="eastAsia"/>
      </w:rPr>
    </w:lvl>
  </w:abstractNum>
  <w:abstractNum w:abstractNumId="3">
    <w:nsid w:val="B77B109D"/>
    <w:multiLevelType w:val="singleLevel"/>
    <w:tmpl w:val="B77B109D"/>
    <w:lvl w:ilvl="0">
      <w:start w:val="1"/>
      <w:numFmt w:val="decimal"/>
      <w:lvlText w:val="%1."/>
      <w:lvlJc w:val="left"/>
      <w:pPr>
        <w:tabs>
          <w:tab w:val="left" w:pos="312"/>
        </w:tabs>
      </w:pPr>
    </w:lvl>
  </w:abstractNum>
  <w:abstractNum w:abstractNumId="4">
    <w:nsid w:val="B78911E9"/>
    <w:multiLevelType w:val="singleLevel"/>
    <w:tmpl w:val="B78911E9"/>
    <w:lvl w:ilvl="0">
      <w:start w:val="1"/>
      <w:numFmt w:val="decimal"/>
      <w:suff w:val="nothing"/>
      <w:lvlText w:val="（%1）"/>
      <w:lvlJc w:val="left"/>
    </w:lvl>
  </w:abstractNum>
  <w:abstractNum w:abstractNumId="5">
    <w:nsid w:val="0B856A45"/>
    <w:multiLevelType w:val="singleLevel"/>
    <w:tmpl w:val="0B856A45"/>
    <w:lvl w:ilvl="0">
      <w:start w:val="5"/>
      <w:numFmt w:val="chineseCounting"/>
      <w:suff w:val="nothing"/>
      <w:lvlText w:val="（%1）"/>
      <w:lvlJc w:val="left"/>
      <w:rPr>
        <w:rFonts w:hint="eastAsia"/>
      </w:rPr>
    </w:lvl>
  </w:abstractNum>
  <w:abstractNum w:abstractNumId="6">
    <w:nsid w:val="262EE12F"/>
    <w:multiLevelType w:val="singleLevel"/>
    <w:tmpl w:val="262EE12F"/>
    <w:lvl w:ilvl="0">
      <w:start w:val="1"/>
      <w:numFmt w:val="decimal"/>
      <w:lvlText w:val="%1."/>
      <w:lvlJc w:val="left"/>
      <w:pPr>
        <w:ind w:left="425" w:hanging="425"/>
      </w:pPr>
      <w:rPr>
        <w:rFonts w:hint="default"/>
      </w:rPr>
    </w:lvl>
  </w:abstractNum>
  <w:abstractNum w:abstractNumId="7">
    <w:nsid w:val="26753A15"/>
    <w:multiLevelType w:val="singleLevel"/>
    <w:tmpl w:val="26753A15"/>
    <w:lvl w:ilvl="0">
      <w:start w:val="1"/>
      <w:numFmt w:val="decimal"/>
      <w:suff w:val="nothing"/>
      <w:lvlText w:val="（%1）"/>
      <w:lvlJc w:val="left"/>
    </w:lvl>
  </w:abstractNum>
  <w:abstractNum w:abstractNumId="8">
    <w:nsid w:val="2FD2A13F"/>
    <w:multiLevelType w:val="singleLevel"/>
    <w:tmpl w:val="2FD2A13F"/>
    <w:lvl w:ilvl="0">
      <w:start w:val="4"/>
      <w:numFmt w:val="chineseCounting"/>
      <w:suff w:val="nothing"/>
      <w:lvlText w:val="%1、"/>
      <w:lvlJc w:val="left"/>
      <w:rPr>
        <w:rFonts w:hint="eastAsia"/>
      </w:rPr>
    </w:lvl>
  </w:abstractNum>
  <w:abstractNum w:abstractNumId="9">
    <w:nsid w:val="431B4D1B"/>
    <w:multiLevelType w:val="singleLevel"/>
    <w:tmpl w:val="431B4D1B"/>
    <w:lvl w:ilvl="0">
      <w:start w:val="1"/>
      <w:numFmt w:val="chineseCounting"/>
      <w:suff w:val="nothing"/>
      <w:lvlText w:val="（%1）"/>
      <w:lvlJc w:val="left"/>
      <w:rPr>
        <w:rFonts w:hint="eastAsia"/>
      </w:rPr>
    </w:lvl>
  </w:abstractNum>
  <w:abstractNum w:abstractNumId="10">
    <w:nsid w:val="57BD5740"/>
    <w:multiLevelType w:val="singleLevel"/>
    <w:tmpl w:val="57BD5740"/>
    <w:lvl w:ilvl="0">
      <w:start w:val="1"/>
      <w:numFmt w:val="decimal"/>
      <w:suff w:val="nothing"/>
      <w:lvlText w:val="%1、"/>
      <w:lvlJc w:val="left"/>
    </w:lvl>
  </w:abstractNum>
  <w:abstractNum w:abstractNumId="11">
    <w:nsid w:val="6BB5706F"/>
    <w:multiLevelType w:val="singleLevel"/>
    <w:tmpl w:val="6BB5706F"/>
    <w:lvl w:ilvl="0">
      <w:start w:val="1"/>
      <w:numFmt w:val="decimal"/>
      <w:suff w:val="nothing"/>
      <w:lvlText w:val="%1、"/>
      <w:lvlJc w:val="left"/>
    </w:lvl>
  </w:abstractNum>
  <w:num w:numId="1">
    <w:abstractNumId w:val="6"/>
  </w:num>
  <w:num w:numId="2">
    <w:abstractNumId w:val="2"/>
  </w:num>
  <w:num w:numId="3">
    <w:abstractNumId w:val="11"/>
  </w:num>
  <w:num w:numId="4">
    <w:abstractNumId w:val="4"/>
  </w:num>
  <w:num w:numId="5">
    <w:abstractNumId w:val="7"/>
  </w:num>
  <w:num w:numId="6">
    <w:abstractNumId w:val="10"/>
  </w:num>
  <w:num w:numId="7">
    <w:abstractNumId w:val="0"/>
  </w:num>
  <w:num w:numId="8">
    <w:abstractNumId w:val="3"/>
  </w:num>
  <w:num w:numId="9">
    <w:abstractNumId w:val="1"/>
  </w:num>
  <w:num w:numId="10">
    <w:abstractNumId w:val="5"/>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hOWI1NjM2OGNmNzY4OTQzMWE1ZTE2YjA2OGJiNTkifQ=="/>
  </w:docVars>
  <w:rsids>
    <w:rsidRoot w:val="2D35364D"/>
    <w:rsid w:val="00006E14"/>
    <w:rsid w:val="0003610E"/>
    <w:rsid w:val="00037C2E"/>
    <w:rsid w:val="00061DC9"/>
    <w:rsid w:val="0008434B"/>
    <w:rsid w:val="000B6614"/>
    <w:rsid w:val="00121EB1"/>
    <w:rsid w:val="00133583"/>
    <w:rsid w:val="0014764B"/>
    <w:rsid w:val="001F2764"/>
    <w:rsid w:val="002064CB"/>
    <w:rsid w:val="00234541"/>
    <w:rsid w:val="002A2F63"/>
    <w:rsid w:val="002B56EC"/>
    <w:rsid w:val="002E3DCE"/>
    <w:rsid w:val="00300B18"/>
    <w:rsid w:val="00376591"/>
    <w:rsid w:val="003A5124"/>
    <w:rsid w:val="003B48D3"/>
    <w:rsid w:val="0040019F"/>
    <w:rsid w:val="004575D5"/>
    <w:rsid w:val="00463AF9"/>
    <w:rsid w:val="004E7B05"/>
    <w:rsid w:val="0052200D"/>
    <w:rsid w:val="00526567"/>
    <w:rsid w:val="00532803"/>
    <w:rsid w:val="00535E20"/>
    <w:rsid w:val="00543E8F"/>
    <w:rsid w:val="0057640D"/>
    <w:rsid w:val="005D0231"/>
    <w:rsid w:val="005D3A7D"/>
    <w:rsid w:val="0062593B"/>
    <w:rsid w:val="00651993"/>
    <w:rsid w:val="00682C29"/>
    <w:rsid w:val="006A0AD5"/>
    <w:rsid w:val="006A18AC"/>
    <w:rsid w:val="006E0843"/>
    <w:rsid w:val="006E3C76"/>
    <w:rsid w:val="00715FB2"/>
    <w:rsid w:val="00724288"/>
    <w:rsid w:val="00745705"/>
    <w:rsid w:val="00764326"/>
    <w:rsid w:val="007747DE"/>
    <w:rsid w:val="00776230"/>
    <w:rsid w:val="00783A7F"/>
    <w:rsid w:val="0078591B"/>
    <w:rsid w:val="007C5EB3"/>
    <w:rsid w:val="007D04C7"/>
    <w:rsid w:val="007D2E60"/>
    <w:rsid w:val="007E51AD"/>
    <w:rsid w:val="008104E6"/>
    <w:rsid w:val="008251AC"/>
    <w:rsid w:val="008704BC"/>
    <w:rsid w:val="00877786"/>
    <w:rsid w:val="00882FF9"/>
    <w:rsid w:val="00886621"/>
    <w:rsid w:val="008A3E4B"/>
    <w:rsid w:val="008A6838"/>
    <w:rsid w:val="008B5615"/>
    <w:rsid w:val="008F2FB1"/>
    <w:rsid w:val="00902A09"/>
    <w:rsid w:val="00904D99"/>
    <w:rsid w:val="00925D30"/>
    <w:rsid w:val="00942496"/>
    <w:rsid w:val="009B44FA"/>
    <w:rsid w:val="009B47F7"/>
    <w:rsid w:val="009D762B"/>
    <w:rsid w:val="00A91533"/>
    <w:rsid w:val="00A93874"/>
    <w:rsid w:val="00B00625"/>
    <w:rsid w:val="00B15F08"/>
    <w:rsid w:val="00B40BE0"/>
    <w:rsid w:val="00B63B2C"/>
    <w:rsid w:val="00C24B00"/>
    <w:rsid w:val="00C26433"/>
    <w:rsid w:val="00C327CE"/>
    <w:rsid w:val="00C40988"/>
    <w:rsid w:val="00C43D7C"/>
    <w:rsid w:val="00C95AF1"/>
    <w:rsid w:val="00CA3865"/>
    <w:rsid w:val="00CD2892"/>
    <w:rsid w:val="00CF05A3"/>
    <w:rsid w:val="00CF7B32"/>
    <w:rsid w:val="00D127CC"/>
    <w:rsid w:val="00D23E64"/>
    <w:rsid w:val="00D26ADD"/>
    <w:rsid w:val="00D3086F"/>
    <w:rsid w:val="00D31254"/>
    <w:rsid w:val="00D4653D"/>
    <w:rsid w:val="00D51C73"/>
    <w:rsid w:val="00DA24BC"/>
    <w:rsid w:val="00E15FD0"/>
    <w:rsid w:val="00E65780"/>
    <w:rsid w:val="00E74727"/>
    <w:rsid w:val="00EB0DDB"/>
    <w:rsid w:val="00EB5915"/>
    <w:rsid w:val="00F03E4D"/>
    <w:rsid w:val="00F1527E"/>
    <w:rsid w:val="00F70084"/>
    <w:rsid w:val="00F9614C"/>
    <w:rsid w:val="00FB3FD9"/>
    <w:rsid w:val="00FE6EC8"/>
    <w:rsid w:val="00FF6E58"/>
    <w:rsid w:val="0A55718B"/>
    <w:rsid w:val="10CA10DF"/>
    <w:rsid w:val="16A90D48"/>
    <w:rsid w:val="1D351240"/>
    <w:rsid w:val="2D35364D"/>
    <w:rsid w:val="352C35CA"/>
    <w:rsid w:val="40BF0639"/>
    <w:rsid w:val="4BF26F96"/>
    <w:rsid w:val="52F67C97"/>
    <w:rsid w:val="59B37CF5"/>
    <w:rsid w:val="63B20CCB"/>
    <w:rsid w:val="79B0134A"/>
    <w:rsid w:val="7A537AA0"/>
    <w:rsid w:val="7A5B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unhideWhenUsed="1" w:qFormat="1"/>
    <w:lsdException w:name="Body Text Indent" w:semiHidden="1" w:unhideWhenUsed="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pPr>
      <w:spacing w:line="360" w:lineRule="auto"/>
      <w:ind w:firstLineChars="200" w:firstLine="420"/>
    </w:pPr>
    <w:rPr>
      <w:rFonts w:ascii="Times New Roman" w:eastAsia="宋体" w:hAnsi="Times New Roman" w:cs="Times New Roman"/>
      <w:sz w:val="24"/>
    </w:rPr>
  </w:style>
  <w:style w:type="paragraph" w:styleId="a4">
    <w:name w:val="Body Text"/>
    <w:basedOn w:val="a"/>
    <w:next w:val="a5"/>
    <w:uiPriority w:val="1"/>
    <w:unhideWhenUsed/>
    <w:qFormat/>
    <w:pPr>
      <w:spacing w:after="120"/>
    </w:pPr>
  </w:style>
  <w:style w:type="paragraph" w:styleId="a5">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6">
    <w:name w:val="Plain Text"/>
    <w:basedOn w:val="a"/>
    <w:rPr>
      <w:rFonts w:ascii="宋体" w:hAnsi="Courier New"/>
    </w:rPr>
  </w:style>
  <w:style w:type="paragraph" w:styleId="a7">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8">
    <w:name w:val="Normal (Web)"/>
    <w:basedOn w:val="a"/>
    <w:qFormat/>
    <w:pPr>
      <w:spacing w:beforeAutospacing="1" w:afterAutospacing="1"/>
      <w:jc w:val="left"/>
    </w:pPr>
    <w:rPr>
      <w:rFonts w:cs="Times New Roman"/>
      <w:kern w:val="0"/>
      <w:sz w:val="24"/>
    </w:rPr>
  </w:style>
  <w:style w:type="table" w:styleId="a9">
    <w:name w:val="Table Grid"/>
    <w:basedOn w:val="a2"/>
    <w:unhideWhenUsed/>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qFormat/>
  </w:style>
  <w:style w:type="character" w:styleId="ab">
    <w:name w:val="Hyperlink"/>
    <w:uiPriority w:val="99"/>
    <w:qFormat/>
    <w:rPr>
      <w:color w:val="0000FF"/>
      <w:u w:val="single"/>
    </w:rPr>
  </w:style>
  <w:style w:type="paragraph" w:customStyle="1" w:styleId="ac">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Char">
    <w:name w:val="正文缩进 Char"/>
    <w:link w:val="a0"/>
    <w:qFormat/>
    <w:rPr>
      <w:rFonts w:ascii="Times New Roman" w:eastAsia="宋体" w:hAnsi="Times New Roman"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unhideWhenUsed="1" w:qFormat="1"/>
    <w:lsdException w:name="Body Text Indent" w:semiHidden="1" w:unhideWhenUsed="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pPr>
      <w:spacing w:line="360" w:lineRule="auto"/>
      <w:ind w:firstLineChars="200" w:firstLine="420"/>
    </w:pPr>
    <w:rPr>
      <w:rFonts w:ascii="Times New Roman" w:eastAsia="宋体" w:hAnsi="Times New Roman" w:cs="Times New Roman"/>
      <w:sz w:val="24"/>
    </w:rPr>
  </w:style>
  <w:style w:type="paragraph" w:styleId="a4">
    <w:name w:val="Body Text"/>
    <w:basedOn w:val="a"/>
    <w:next w:val="a5"/>
    <w:uiPriority w:val="1"/>
    <w:unhideWhenUsed/>
    <w:qFormat/>
    <w:pPr>
      <w:spacing w:after="120"/>
    </w:pPr>
  </w:style>
  <w:style w:type="paragraph" w:styleId="a5">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6">
    <w:name w:val="Plain Text"/>
    <w:basedOn w:val="a"/>
    <w:rPr>
      <w:rFonts w:ascii="宋体" w:hAnsi="Courier New"/>
    </w:rPr>
  </w:style>
  <w:style w:type="paragraph" w:styleId="a7">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8">
    <w:name w:val="Normal (Web)"/>
    <w:basedOn w:val="a"/>
    <w:qFormat/>
    <w:pPr>
      <w:spacing w:beforeAutospacing="1" w:afterAutospacing="1"/>
      <w:jc w:val="left"/>
    </w:pPr>
    <w:rPr>
      <w:rFonts w:cs="Times New Roman"/>
      <w:kern w:val="0"/>
      <w:sz w:val="24"/>
    </w:rPr>
  </w:style>
  <w:style w:type="table" w:styleId="a9">
    <w:name w:val="Table Grid"/>
    <w:basedOn w:val="a2"/>
    <w:unhideWhenUsed/>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qFormat/>
  </w:style>
  <w:style w:type="character" w:styleId="ab">
    <w:name w:val="Hyperlink"/>
    <w:uiPriority w:val="99"/>
    <w:qFormat/>
    <w:rPr>
      <w:color w:val="0000FF"/>
      <w:u w:val="single"/>
    </w:rPr>
  </w:style>
  <w:style w:type="paragraph" w:customStyle="1" w:styleId="ac">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Char">
    <w:name w:val="正文缩进 Char"/>
    <w:link w:val="a0"/>
    <w:qFormat/>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33</Pages>
  <Words>834</Words>
  <Characters>4759</Characters>
  <Application>Microsoft Office Word</Application>
  <DocSecurity>0</DocSecurity>
  <Lines>39</Lines>
  <Paragraphs>11</Paragraphs>
  <ScaleCrop>false</ScaleCrop>
  <Company/>
  <LinksUpToDate>false</LinksUpToDate>
  <CharactersWithSpaces>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xb21cn</cp:lastModifiedBy>
  <cp:revision>6</cp:revision>
  <dcterms:created xsi:type="dcterms:W3CDTF">2022-10-01T10:50:00Z</dcterms:created>
  <dcterms:modified xsi:type="dcterms:W3CDTF">2022-10-01T15:53:00Z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0008B7764461482B8ABBA23D4FC3239F</vt:lpwstr>
  </property>
</Properties>
</file>